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8D211" w14:textId="0C66CAF5" w:rsidR="001F4AFB" w:rsidRDefault="001F4AFB" w:rsidP="001F4AFB">
      <w:pPr>
        <w:pStyle w:val="Header"/>
        <w:tabs>
          <w:tab w:val="right" w:pos="9639"/>
        </w:tabs>
        <w:rPr>
          <w:rFonts w:cs="Arial"/>
          <w:bCs/>
          <w:noProof w:val="0"/>
          <w:sz w:val="24"/>
        </w:rPr>
      </w:pPr>
      <w:bookmarkStart w:id="0" w:name="_Hlk160525530"/>
      <w:r>
        <w:rPr>
          <w:rFonts w:cs="Arial"/>
          <w:bCs/>
          <w:noProof w:val="0"/>
          <w:sz w:val="24"/>
        </w:rPr>
        <w:t>3GPP TSG-RAN WG3 Meeting #130</w:t>
      </w:r>
      <w:r>
        <w:rPr>
          <w:rFonts w:cs="Arial"/>
          <w:bCs/>
          <w:noProof w:val="0"/>
          <w:sz w:val="24"/>
        </w:rPr>
        <w:tab/>
      </w:r>
      <w:r w:rsidR="00A57B4D" w:rsidRPr="00A57B4D">
        <w:rPr>
          <w:rFonts w:cs="Arial"/>
          <w:bCs/>
          <w:noProof w:val="0"/>
          <w:sz w:val="24"/>
        </w:rPr>
        <w:t>R3-258100</w:t>
      </w:r>
    </w:p>
    <w:p w14:paraId="46DE34B9" w14:textId="3C8FB9FB" w:rsidR="00F1741F" w:rsidRPr="00AB73FA" w:rsidRDefault="001F4AFB" w:rsidP="001F4AFB">
      <w:pPr>
        <w:pStyle w:val="Header"/>
        <w:tabs>
          <w:tab w:val="right" w:pos="9639"/>
        </w:tabs>
        <w:rPr>
          <w:rFonts w:cs="Arial"/>
          <w:bCs/>
          <w:sz w:val="24"/>
          <w:szCs w:val="24"/>
        </w:rPr>
      </w:pPr>
      <w:r>
        <w:rPr>
          <w:rFonts w:cs="Arial"/>
          <w:bCs/>
          <w:sz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56896061"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030FA0">
              <w:rPr>
                <w:rFonts w:ascii="Arial" w:hAnsi="Arial"/>
                <w:b/>
                <w:noProof/>
                <w:sz w:val="28"/>
                <w:lang w:eastAsia="en-US"/>
              </w:rPr>
              <w:t>7</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21139E77" w:rsidR="00A42D2D" w:rsidRPr="005159C2" w:rsidRDefault="00DB10B4" w:rsidP="003F2A5D">
            <w:pPr>
              <w:overflowPunct/>
              <w:autoSpaceDE/>
              <w:autoSpaceDN/>
              <w:adjustRightInd/>
              <w:spacing w:after="0"/>
              <w:jc w:val="center"/>
              <w:rPr>
                <w:rFonts w:ascii="Arial" w:hAnsi="Arial"/>
                <w:noProof/>
                <w:lang w:eastAsia="en-US"/>
              </w:rPr>
            </w:pPr>
            <w:r w:rsidRPr="00DB10B4">
              <w:rPr>
                <w:rFonts w:ascii="Arial" w:hAnsi="Arial"/>
                <w:b/>
                <w:noProof/>
                <w:sz w:val="28"/>
                <w:lang w:eastAsia="en-US"/>
              </w:rPr>
              <w:t>1594</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699F4C52" w:rsidR="00A42D2D" w:rsidRPr="005159C2" w:rsidRDefault="007121E1" w:rsidP="00A42D2D">
            <w:pPr>
              <w:overflowPunct/>
              <w:autoSpaceDE/>
              <w:autoSpaceDN/>
              <w:adjustRightInd/>
              <w:spacing w:after="0"/>
              <w:jc w:val="center"/>
              <w:rPr>
                <w:rFonts w:ascii="Arial" w:hAnsi="Arial"/>
                <w:b/>
                <w:noProof/>
              </w:rPr>
            </w:pPr>
            <w:r w:rsidRPr="009244AA">
              <w:rPr>
                <w:rFonts w:ascii="Arial" w:hAnsi="Arial"/>
                <w:b/>
                <w:noProof/>
                <w:sz w:val="28"/>
                <w:lang w:eastAsia="en-US"/>
              </w:rPr>
              <w:t>1</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52875E3C"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AA60D4">
              <w:rPr>
                <w:rFonts w:ascii="Arial" w:hAnsi="Arial"/>
                <w:b/>
                <w:noProof/>
                <w:sz w:val="28"/>
                <w:lang w:eastAsia="en-US"/>
              </w:rPr>
              <w:t>6</w:t>
            </w:r>
            <w:r w:rsidRPr="005159C2">
              <w:rPr>
                <w:rFonts w:ascii="Arial" w:hAnsi="Arial"/>
                <w:b/>
                <w:noProof/>
                <w:sz w:val="28"/>
                <w:lang w:eastAsia="en-US"/>
              </w:rPr>
              <w:t>.</w:t>
            </w:r>
            <w:r w:rsidR="00E105CF">
              <w:rPr>
                <w:rFonts w:ascii="Arial" w:hAnsi="Arial"/>
                <w:b/>
                <w:noProof/>
                <w:sz w:val="28"/>
                <w:lang w:eastAsia="en-US"/>
              </w:rPr>
              <w:t>21</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592F7B63" w:rsidR="00367EC1" w:rsidRPr="005159C2" w:rsidRDefault="00BB1E63" w:rsidP="00134FFA">
            <w:pPr>
              <w:overflowPunct/>
              <w:autoSpaceDE/>
              <w:autoSpaceDN/>
              <w:adjustRightInd/>
              <w:spacing w:after="0"/>
              <w:ind w:left="100"/>
              <w:rPr>
                <w:rFonts w:ascii="Arial" w:hAnsi="Arial"/>
                <w:noProof/>
              </w:rPr>
            </w:pPr>
            <w:r>
              <w:rPr>
                <w:rFonts w:ascii="Arial" w:hAnsi="Arial"/>
                <w:noProof/>
              </w:rPr>
              <w:t xml:space="preserve">Correction of </w:t>
            </w:r>
            <w:r w:rsidR="00181A20" w:rsidRPr="00181A20">
              <w:rPr>
                <w:rFonts w:ascii="Arial" w:hAnsi="Arial"/>
                <w:noProof/>
              </w:rPr>
              <w:t>Transmission Bandwidth</w:t>
            </w:r>
            <w:r w:rsidR="00181A20">
              <w:rPr>
                <w:rFonts w:ascii="Arial" w:hAnsi="Arial"/>
                <w:noProof/>
              </w:rPr>
              <w:t xml:space="preserve"> </w:t>
            </w:r>
            <w:r w:rsidR="008B5528">
              <w:rPr>
                <w:rFonts w:ascii="Arial" w:hAnsi="Arial"/>
                <w:noProof/>
              </w:rPr>
              <w:t>A</w:t>
            </w:r>
            <w:r w:rsidR="00181A20" w:rsidRPr="00181A20">
              <w:rPr>
                <w:rFonts w:ascii="Arial" w:hAnsi="Arial"/>
                <w:noProof/>
              </w:rPr>
              <w:t>symmetric</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BBD554C" w:rsidR="00367EC1" w:rsidRPr="005159C2" w:rsidRDefault="003E7EFA" w:rsidP="00EE40D8">
            <w:pPr>
              <w:overflowPunct/>
              <w:autoSpaceDE/>
              <w:autoSpaceDN/>
              <w:adjustRightInd/>
              <w:spacing w:after="0"/>
              <w:ind w:left="100"/>
              <w:rPr>
                <w:rFonts w:ascii="Arial" w:hAnsi="Arial"/>
                <w:noProof/>
                <w:lang w:eastAsia="en-US"/>
              </w:rPr>
            </w:pPr>
            <w:r w:rsidRPr="003E7EFA">
              <w:rPr>
                <w:rFonts w:ascii="Arial" w:hAnsi="Arial"/>
                <w:lang w:eastAsia="en-US"/>
              </w:rPr>
              <w:t>Huawei, Nokia, Qualcomm, China Telecom</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B911FEB" w:rsidR="00367EC1" w:rsidRPr="005159C2" w:rsidRDefault="00B17CE4" w:rsidP="00367EC1">
            <w:pPr>
              <w:overflowPunct/>
              <w:autoSpaceDE/>
              <w:autoSpaceDN/>
              <w:adjustRightInd/>
              <w:spacing w:after="0"/>
              <w:ind w:left="100"/>
              <w:rPr>
                <w:rFonts w:ascii="Arial" w:hAnsi="Arial"/>
                <w:noProof/>
              </w:rPr>
            </w:pPr>
            <w:r w:rsidRPr="00B17CE4">
              <w:rPr>
                <w:rFonts w:ascii="Arial" w:hAnsi="Arial"/>
                <w:noProof/>
              </w:rPr>
              <w:t>NR_newRAT-Core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442F586F"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w:t>
            </w:r>
            <w:r w:rsidR="00196843">
              <w:rPr>
                <w:rFonts w:ascii="Arial" w:hAnsi="Arial"/>
                <w:lang w:eastAsia="en-US"/>
              </w:rPr>
              <w:t>1</w:t>
            </w:r>
            <w:r w:rsidR="00A044B0">
              <w:rPr>
                <w:rFonts w:ascii="Arial" w:hAnsi="Arial"/>
                <w:lang w:eastAsia="en-US"/>
              </w:rPr>
              <w:t>1</w:t>
            </w:r>
            <w:r w:rsidRPr="00754E56">
              <w:rPr>
                <w:rFonts w:ascii="Arial" w:hAnsi="Arial"/>
                <w:lang w:eastAsia="en-US"/>
              </w:rPr>
              <w:t>-</w:t>
            </w:r>
            <w:r w:rsidR="00A044B0">
              <w:rPr>
                <w:rFonts w:ascii="Arial" w:hAnsi="Arial"/>
                <w:lang w:eastAsia="en-US"/>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646CEDA1" w:rsidR="00367EC1" w:rsidRPr="005159C2" w:rsidRDefault="00584433" w:rsidP="00367EC1">
            <w:pPr>
              <w:overflowPunct/>
              <w:autoSpaceDE/>
              <w:autoSpaceDN/>
              <w:adjustRightInd/>
              <w:spacing w:after="0"/>
              <w:ind w:left="100" w:right="-609"/>
              <w:rPr>
                <w:rFonts w:ascii="Arial" w:hAnsi="Arial"/>
                <w:b/>
                <w:noProof/>
              </w:rPr>
            </w:pPr>
            <w:r>
              <w:rPr>
                <w:rFonts w:ascii="Arial" w:hAnsi="Arial"/>
                <w:b/>
                <w:noProof/>
              </w:rPr>
              <w:t>A</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7A15CC91"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D351CE">
              <w:rPr>
                <w:rFonts w:ascii="Arial" w:hAnsi="Arial"/>
                <w:lang w:eastAsia="en-US"/>
              </w:rPr>
              <w:t>6</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E00307" w:rsidRPr="005159C2" w14:paraId="56B9FE52" w14:textId="77777777" w:rsidTr="00367EC1">
        <w:tc>
          <w:tcPr>
            <w:tcW w:w="2694" w:type="dxa"/>
            <w:gridSpan w:val="2"/>
            <w:tcBorders>
              <w:top w:val="single" w:sz="4" w:space="0" w:color="auto"/>
              <w:left w:val="single" w:sz="4" w:space="0" w:color="auto"/>
            </w:tcBorders>
          </w:tcPr>
          <w:p w14:paraId="67A88209" w14:textId="77777777" w:rsidR="00E00307" w:rsidRPr="005159C2" w:rsidRDefault="00E00307" w:rsidP="00E00307">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402294C" w14:textId="77777777" w:rsidR="00E00307" w:rsidRDefault="00E00307" w:rsidP="00E00307">
            <w:pPr>
              <w:overflowPunct/>
              <w:autoSpaceDE/>
              <w:autoSpaceDN/>
              <w:adjustRightInd/>
              <w:spacing w:afterLines="50" w:after="120"/>
              <w:jc w:val="both"/>
              <w:rPr>
                <w:rFonts w:ascii="Arial" w:hAnsi="Arial"/>
                <w:noProof/>
              </w:rPr>
            </w:pPr>
          </w:p>
          <w:p w14:paraId="51F71C14" w14:textId="77777777" w:rsidR="00E00307" w:rsidRDefault="00E00307" w:rsidP="00E00307">
            <w:pPr>
              <w:overflowPunct/>
              <w:autoSpaceDE/>
              <w:autoSpaceDN/>
              <w:adjustRightInd/>
              <w:spacing w:afterLines="50" w:after="120"/>
              <w:jc w:val="both"/>
              <w:rPr>
                <w:rFonts w:ascii="Arial" w:hAnsi="Arial"/>
              </w:rPr>
            </w:pPr>
            <w:r>
              <w:rPr>
                <w:rFonts w:ascii="Arial" w:hAnsi="Arial"/>
              </w:rPr>
              <w:t xml:space="preserve">As per the TS </w:t>
            </w:r>
            <w:r w:rsidRPr="0035610E">
              <w:rPr>
                <w:rFonts w:ascii="Arial" w:hAnsi="Arial"/>
              </w:rPr>
              <w:t>38.101</w:t>
            </w:r>
            <w:r>
              <w:rPr>
                <w:rFonts w:ascii="Arial" w:hAnsi="Arial"/>
              </w:rPr>
              <w:t xml:space="preserve">, the following note is captured for </w:t>
            </w:r>
            <w:r w:rsidRPr="007420D3">
              <w:rPr>
                <w:rFonts w:ascii="Arial" w:hAnsi="Arial"/>
              </w:rPr>
              <w:t xml:space="preserve">60 MHz UL channel </w:t>
            </w:r>
            <w:r>
              <w:rPr>
                <w:rFonts w:ascii="Arial" w:hAnsi="Arial"/>
              </w:rPr>
              <w:t>bandwidth for a</w:t>
            </w:r>
            <w:r w:rsidRPr="00A17336">
              <w:rPr>
                <w:rFonts w:ascii="Arial" w:hAnsi="Arial"/>
              </w:rPr>
              <w:t>symmetric channel bandwidth combination set 0 for</w:t>
            </w:r>
            <w:r>
              <w:rPr>
                <w:rFonts w:ascii="Arial" w:hAnsi="Arial"/>
              </w:rPr>
              <w:t xml:space="preserve"> NR TDD band</w:t>
            </w:r>
            <w:r w:rsidRPr="00A17336">
              <w:rPr>
                <w:rFonts w:ascii="Arial" w:hAnsi="Arial"/>
              </w:rPr>
              <w:t xml:space="preserve"> n50</w:t>
            </w:r>
            <w:r w:rsidRPr="007420D3">
              <w:rPr>
                <w:rFonts w:ascii="Arial" w:hAnsi="Arial"/>
              </w:rPr>
              <w:t xml:space="preserve"> </w:t>
            </w:r>
            <w:r>
              <w:rPr>
                <w:rFonts w:ascii="Arial" w:hAnsi="Arial"/>
              </w:rPr>
              <w:t xml:space="preserve">(see the agreed R15 CR in </w:t>
            </w:r>
            <w:r w:rsidRPr="006413FE">
              <w:rPr>
                <w:rFonts w:ascii="Arial" w:hAnsi="Arial"/>
              </w:rPr>
              <w:t>R4-2511805</w:t>
            </w:r>
            <w:r>
              <w:rPr>
                <w:rFonts w:ascii="Arial" w:hAnsi="Arial"/>
              </w:rPr>
              <w:t xml:space="preserve">). </w:t>
            </w:r>
          </w:p>
          <w:p w14:paraId="0FFD1272" w14:textId="77777777" w:rsidR="00E00307" w:rsidRDefault="00E00307" w:rsidP="00E00307">
            <w:pPr>
              <w:overflowPunct/>
              <w:autoSpaceDE/>
              <w:autoSpaceDN/>
              <w:adjustRightInd/>
              <w:spacing w:afterLines="50" w:after="120"/>
              <w:ind w:left="284"/>
              <w:jc w:val="both"/>
              <w:rPr>
                <w:rFonts w:ascii="Arial" w:hAnsi="Arial"/>
              </w:rPr>
            </w:pPr>
            <w:r w:rsidRPr="001D536E">
              <w:rPr>
                <w:lang w:eastAsia="zh-CN"/>
              </w:rPr>
              <w:t>NOTE 4:   The maximum transmission bandwidth configuration N</w:t>
            </w:r>
            <w:r w:rsidRPr="001D536E">
              <w:rPr>
                <w:vertAlign w:val="subscript"/>
                <w:lang w:eastAsia="zh-CN"/>
              </w:rPr>
              <w:t>RB</w:t>
            </w:r>
            <w:r w:rsidRPr="001D536E">
              <w:rPr>
                <w:lang w:eastAsia="zh-CN"/>
              </w:rPr>
              <w:t xml:space="preserve"> for 60 MHz UL channel BW is reduced from the value defined in table 5.3.2-1 to 161 for 30kHz SCS for Asymmetric channel bandwidth combination set 0 for n50.</w:t>
            </w:r>
          </w:p>
          <w:p w14:paraId="7AB95775" w14:textId="77777777" w:rsidR="00E00307" w:rsidRDefault="00E00307" w:rsidP="00E00307">
            <w:pPr>
              <w:overflowPunct/>
              <w:autoSpaceDE/>
              <w:autoSpaceDN/>
              <w:adjustRightInd/>
              <w:spacing w:afterLines="50" w:after="120"/>
              <w:jc w:val="both"/>
              <w:rPr>
                <w:rFonts w:ascii="Arial" w:eastAsia="Malgun Gothic" w:hAnsi="Arial"/>
              </w:rPr>
            </w:pPr>
            <w:r>
              <w:rPr>
                <w:rFonts w:ascii="Arial" w:eastAsia="Malgun Gothic" w:hAnsi="Arial"/>
              </w:rPr>
              <w:t xml:space="preserve">This means that for this TDD asymmetric case, instead of NRB 162 (as </w:t>
            </w:r>
            <w:r w:rsidRPr="000D786A">
              <w:rPr>
                <w:rFonts w:ascii="Arial" w:eastAsia="Malgun Gothic" w:hAnsi="Arial"/>
              </w:rPr>
              <w:t>defined in table 5.3.2-1</w:t>
            </w:r>
            <w:r>
              <w:rPr>
                <w:rFonts w:ascii="Arial" w:eastAsia="Malgun Gothic" w:hAnsi="Arial"/>
              </w:rPr>
              <w:t xml:space="preserve">), the NRB 161 is the UL transmission bandwidth for </w:t>
            </w:r>
            <w:r w:rsidRPr="00EF1C1E">
              <w:rPr>
                <w:rFonts w:ascii="Arial" w:eastAsia="Malgun Gothic" w:hAnsi="Arial"/>
              </w:rPr>
              <w:t>60 MHz UL channel BW</w:t>
            </w:r>
            <w:r>
              <w:rPr>
                <w:rFonts w:ascii="Arial" w:eastAsia="Malgun Gothic" w:hAnsi="Arial"/>
              </w:rPr>
              <w:t xml:space="preserve">. </w:t>
            </w:r>
          </w:p>
          <w:p w14:paraId="335D1E9D" w14:textId="77777777" w:rsidR="00E00307" w:rsidRDefault="00E00307" w:rsidP="00E00307">
            <w:pPr>
              <w:overflowPunct/>
              <w:autoSpaceDE/>
              <w:autoSpaceDN/>
              <w:adjustRightInd/>
              <w:spacing w:afterLines="50" w:after="120"/>
              <w:jc w:val="both"/>
              <w:rPr>
                <w:rFonts w:ascii="Arial" w:eastAsia="Malgun Gothic" w:hAnsi="Arial"/>
              </w:rPr>
            </w:pPr>
            <w:r>
              <w:rPr>
                <w:rFonts w:ascii="Arial" w:eastAsia="Malgun Gothic" w:hAnsi="Arial"/>
              </w:rPr>
              <w:t xml:space="preserve">Currently the transmission bandwidth as per cell information in RAN3 specs only refer to TS 38.104, but not the TS 38.101. Also, NRB 161 is not included as one enumerated value. In order to clearly indicate the </w:t>
            </w:r>
            <w:r w:rsidRPr="00860B87">
              <w:rPr>
                <w:rFonts w:ascii="Arial" w:eastAsia="Malgun Gothic" w:hAnsi="Arial"/>
              </w:rPr>
              <w:t>Asymmetric channel bandwidth</w:t>
            </w:r>
            <w:r>
              <w:rPr>
                <w:rFonts w:ascii="Arial" w:eastAsia="Malgun Gothic" w:hAnsi="Arial"/>
              </w:rPr>
              <w:t xml:space="preserve"> for n50 for 30kHz SCS, a similar note should also be captured. </w:t>
            </w:r>
          </w:p>
          <w:p w14:paraId="46917ECB" w14:textId="33F79A75" w:rsidR="00E00307" w:rsidRPr="005936AD" w:rsidRDefault="00E00307" w:rsidP="00E00307">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920E9" w:rsidRPr="005159C2" w14:paraId="79E62F57" w14:textId="77777777" w:rsidTr="00367EC1">
        <w:tc>
          <w:tcPr>
            <w:tcW w:w="2694" w:type="dxa"/>
            <w:gridSpan w:val="2"/>
            <w:tcBorders>
              <w:left w:val="single" w:sz="4" w:space="0" w:color="auto"/>
            </w:tcBorders>
          </w:tcPr>
          <w:p w14:paraId="016C35DA" w14:textId="77777777" w:rsidR="003920E9" w:rsidRPr="005159C2" w:rsidRDefault="003920E9" w:rsidP="003920E9">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3AB9F05D" w14:textId="77777777" w:rsidR="003920E9" w:rsidRDefault="003920E9" w:rsidP="003920E9">
            <w:pPr>
              <w:overflowPunct/>
              <w:autoSpaceDE/>
              <w:autoSpaceDN/>
              <w:adjustRightInd/>
              <w:spacing w:after="0"/>
              <w:ind w:left="100"/>
              <w:rPr>
                <w:rFonts w:ascii="Arial" w:hAnsi="Arial"/>
                <w:lang w:eastAsia="en-US"/>
              </w:rPr>
            </w:pPr>
            <w:r>
              <w:rPr>
                <w:rFonts w:ascii="Arial" w:hAnsi="Arial"/>
                <w:lang w:eastAsia="en-US"/>
              </w:rPr>
              <w:t>F</w:t>
            </w:r>
            <w:r w:rsidRPr="00860B87">
              <w:rPr>
                <w:rFonts w:ascii="Arial" w:hAnsi="Arial"/>
                <w:lang w:eastAsia="en-US"/>
              </w:rPr>
              <w:t xml:space="preserve">or </w:t>
            </w:r>
            <w:r>
              <w:rPr>
                <w:rFonts w:ascii="Arial" w:hAnsi="Arial"/>
                <w:lang w:eastAsia="en-US"/>
              </w:rPr>
              <w:t xml:space="preserve">transmission bandwidth of NR TDD band </w:t>
            </w:r>
            <w:r w:rsidRPr="00860B87">
              <w:rPr>
                <w:rFonts w:ascii="Arial" w:hAnsi="Arial"/>
                <w:lang w:eastAsia="en-US"/>
              </w:rPr>
              <w:t>n50</w:t>
            </w:r>
            <w:r>
              <w:rPr>
                <w:rFonts w:ascii="Arial" w:hAnsi="Arial"/>
                <w:lang w:eastAsia="en-US"/>
              </w:rPr>
              <w:t>, i</w:t>
            </w:r>
            <w:r w:rsidRPr="008B3ED6">
              <w:rPr>
                <w:rFonts w:ascii="Arial" w:hAnsi="Arial"/>
                <w:lang w:eastAsia="en-US"/>
              </w:rPr>
              <w:t>ntroduce</w:t>
            </w:r>
            <w:r>
              <w:rPr>
                <w:rFonts w:ascii="Arial" w:hAnsi="Arial"/>
                <w:lang w:eastAsia="en-US"/>
              </w:rPr>
              <w:t xml:space="preserve"> a note to indicate that the uplink </w:t>
            </w:r>
            <w:r w:rsidRPr="00860B87">
              <w:rPr>
                <w:rFonts w:ascii="Arial" w:hAnsi="Arial"/>
                <w:lang w:eastAsia="en-US"/>
              </w:rPr>
              <w:t xml:space="preserve">transmission bandwidth for 60 MHz UL channel BW is </w:t>
            </w:r>
            <w:r>
              <w:rPr>
                <w:rFonts w:ascii="Arial" w:hAnsi="Arial"/>
                <w:lang w:eastAsia="en-US"/>
              </w:rPr>
              <w:t>considered as nrb</w:t>
            </w:r>
            <w:r w:rsidRPr="00860B87">
              <w:rPr>
                <w:rFonts w:ascii="Arial" w:hAnsi="Arial"/>
                <w:lang w:eastAsia="en-US"/>
              </w:rPr>
              <w:t xml:space="preserve">161 </w:t>
            </w:r>
            <w:r>
              <w:rPr>
                <w:rFonts w:ascii="Arial" w:hAnsi="Arial"/>
                <w:lang w:eastAsia="en-US"/>
              </w:rPr>
              <w:t xml:space="preserve">upon receiving nrb162 </w:t>
            </w:r>
            <w:r w:rsidRPr="00860B87">
              <w:rPr>
                <w:rFonts w:ascii="Arial" w:hAnsi="Arial"/>
                <w:lang w:eastAsia="en-US"/>
              </w:rPr>
              <w:t xml:space="preserve">for 30kHz SCS for </w:t>
            </w:r>
            <w:r>
              <w:rPr>
                <w:rFonts w:ascii="Arial" w:hAnsi="Arial"/>
                <w:lang w:eastAsia="en-US"/>
              </w:rPr>
              <w:t>a</w:t>
            </w:r>
            <w:r w:rsidRPr="00860B87">
              <w:rPr>
                <w:rFonts w:ascii="Arial" w:hAnsi="Arial"/>
                <w:lang w:eastAsia="en-US"/>
              </w:rPr>
              <w:t>symmetric channel bandwidth combination set 0</w:t>
            </w:r>
            <w:r>
              <w:rPr>
                <w:rFonts w:ascii="Arial" w:hAnsi="Arial"/>
                <w:lang w:eastAsia="en-US"/>
              </w:rPr>
              <w:t>.</w:t>
            </w:r>
          </w:p>
          <w:p w14:paraId="0A46F415" w14:textId="77777777" w:rsidR="003920E9" w:rsidRDefault="003920E9" w:rsidP="003920E9">
            <w:pPr>
              <w:overflowPunct/>
              <w:autoSpaceDE/>
              <w:autoSpaceDN/>
              <w:adjustRightInd/>
              <w:spacing w:after="0"/>
              <w:ind w:left="100"/>
              <w:rPr>
                <w:rFonts w:ascii="Arial" w:hAnsi="Arial"/>
                <w:lang w:eastAsia="en-US"/>
              </w:rPr>
            </w:pPr>
          </w:p>
          <w:p w14:paraId="5F0E8A5E" w14:textId="77777777" w:rsidR="003920E9" w:rsidRPr="00876459" w:rsidRDefault="003920E9" w:rsidP="003920E9">
            <w:pPr>
              <w:overflowPunct/>
              <w:autoSpaceDE/>
              <w:autoSpaceDN/>
              <w:adjustRightInd/>
              <w:spacing w:after="0"/>
              <w:ind w:left="100"/>
              <w:rPr>
                <w:rFonts w:ascii="Arial" w:hAnsi="Arial"/>
                <w:u w:val="single"/>
                <w:lang w:eastAsia="en-US"/>
              </w:rPr>
            </w:pPr>
            <w:r w:rsidRPr="00876459">
              <w:rPr>
                <w:rFonts w:ascii="Arial" w:hAnsi="Arial"/>
                <w:u w:val="single"/>
                <w:lang w:eastAsia="en-US"/>
              </w:rPr>
              <w:t>Impact Analysis:</w:t>
            </w:r>
          </w:p>
          <w:p w14:paraId="4BDF0F97" w14:textId="77777777" w:rsidR="003920E9" w:rsidRPr="003913AB" w:rsidRDefault="003920E9" w:rsidP="003920E9">
            <w:pPr>
              <w:overflowPunct/>
              <w:autoSpaceDE/>
              <w:autoSpaceDN/>
              <w:adjustRightInd/>
              <w:spacing w:after="0"/>
              <w:ind w:left="100"/>
              <w:rPr>
                <w:rFonts w:ascii="Arial" w:hAnsi="Arial"/>
                <w:lang w:eastAsia="en-US"/>
              </w:rPr>
            </w:pPr>
            <w:r w:rsidRPr="003913AB">
              <w:rPr>
                <w:rFonts w:ascii="Arial" w:hAnsi="Arial"/>
                <w:lang w:eastAsia="en-US"/>
              </w:rPr>
              <w:t xml:space="preserve">Impact assessment towards the previous version of the specification (same release): </w:t>
            </w:r>
          </w:p>
          <w:p w14:paraId="4765ECB8" w14:textId="77777777" w:rsidR="003920E9" w:rsidRDefault="003920E9" w:rsidP="003920E9">
            <w:pPr>
              <w:overflowPunct/>
              <w:autoSpaceDE/>
              <w:autoSpaceDN/>
              <w:adjustRightInd/>
              <w:spacing w:after="0"/>
              <w:ind w:left="100"/>
              <w:rPr>
                <w:rFonts w:ascii="Arial" w:hAnsi="Arial"/>
                <w:lang w:eastAsia="en-US"/>
              </w:rPr>
            </w:pPr>
            <w:r w:rsidRPr="003913AB">
              <w:rPr>
                <w:rFonts w:ascii="Arial" w:hAnsi="Arial"/>
                <w:lang w:eastAsia="en-US"/>
              </w:rPr>
              <w:t>This CR has isolated impact with the previous version of the specification (same release) because it only impacts the</w:t>
            </w:r>
            <w:r>
              <w:rPr>
                <w:rFonts w:ascii="Arial" w:hAnsi="Arial"/>
                <w:lang w:eastAsia="en-US"/>
              </w:rPr>
              <w:t xml:space="preserve"> transmission bandwidth for n50 for </w:t>
            </w:r>
            <w:r w:rsidRPr="000E40F5">
              <w:rPr>
                <w:rFonts w:ascii="Arial" w:hAnsi="Arial"/>
                <w:lang w:eastAsia="en-US"/>
              </w:rPr>
              <w:t>Asymmetric channel bandwidth combination set 0</w:t>
            </w:r>
            <w:r w:rsidRPr="003913AB">
              <w:rPr>
                <w:rFonts w:ascii="Arial" w:hAnsi="Arial"/>
                <w:lang w:eastAsia="en-US"/>
              </w:rPr>
              <w:t>.</w:t>
            </w:r>
          </w:p>
          <w:p w14:paraId="2C373905" w14:textId="77777777" w:rsidR="003920E9" w:rsidRDefault="003920E9" w:rsidP="003920E9">
            <w:pPr>
              <w:overflowPunct/>
              <w:autoSpaceDE/>
              <w:autoSpaceDN/>
              <w:adjustRightInd/>
              <w:spacing w:after="0"/>
              <w:ind w:left="100"/>
              <w:rPr>
                <w:rFonts w:ascii="Arial" w:hAnsi="Arial"/>
                <w:lang w:eastAsia="en-US"/>
              </w:rPr>
            </w:pPr>
          </w:p>
          <w:p w14:paraId="5D93370D" w14:textId="77777777" w:rsidR="003920E9" w:rsidRPr="008B3ED6" w:rsidRDefault="003920E9" w:rsidP="003920E9">
            <w:pPr>
              <w:overflowPunct/>
              <w:autoSpaceDE/>
              <w:autoSpaceDN/>
              <w:adjustRightInd/>
              <w:spacing w:after="0"/>
              <w:ind w:left="100"/>
              <w:rPr>
                <w:rFonts w:ascii="Arial" w:hAnsi="Arial"/>
                <w:lang w:eastAsia="en-US"/>
              </w:rPr>
            </w:pPr>
          </w:p>
          <w:p w14:paraId="680A9AEC" w14:textId="239B9E60" w:rsidR="003920E9" w:rsidRPr="008B3ED6" w:rsidRDefault="003920E9" w:rsidP="003920E9">
            <w:pPr>
              <w:overflowPunct/>
              <w:autoSpaceDE/>
              <w:autoSpaceDN/>
              <w:adjustRightInd/>
              <w:spacing w:after="0"/>
              <w:ind w:left="100"/>
              <w:rPr>
                <w:rFonts w:ascii="Arial" w:hAnsi="Arial"/>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F95ABD" w:rsidRPr="005159C2" w14:paraId="5E522ADD" w14:textId="77777777" w:rsidTr="00367EC1">
        <w:tc>
          <w:tcPr>
            <w:tcW w:w="2694" w:type="dxa"/>
            <w:gridSpan w:val="2"/>
            <w:tcBorders>
              <w:left w:val="single" w:sz="4" w:space="0" w:color="auto"/>
              <w:bottom w:val="single" w:sz="4" w:space="0" w:color="auto"/>
            </w:tcBorders>
          </w:tcPr>
          <w:p w14:paraId="707D9603" w14:textId="77777777" w:rsidR="00F95ABD" w:rsidRPr="005159C2" w:rsidRDefault="00F95ABD" w:rsidP="00F95ABD">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6C36B38" w:rsidR="00F95ABD" w:rsidRPr="005159C2" w:rsidRDefault="00F95ABD" w:rsidP="00F95ABD">
            <w:pPr>
              <w:overflowPunct/>
              <w:autoSpaceDE/>
              <w:autoSpaceDN/>
              <w:adjustRightInd/>
              <w:spacing w:afterLines="50" w:after="120"/>
              <w:jc w:val="both"/>
              <w:rPr>
                <w:rFonts w:ascii="Arial" w:hAnsi="Arial"/>
                <w:noProof/>
                <w:lang w:eastAsia="zh-CN"/>
              </w:rPr>
            </w:pPr>
            <w:r>
              <w:rPr>
                <w:rFonts w:ascii="Arial" w:hAnsi="Arial"/>
                <w:noProof/>
                <w:lang w:eastAsia="zh-CN"/>
              </w:rPr>
              <w:t xml:space="preserve">The  UL transmission bandwidth of NR TDD band </w:t>
            </w:r>
            <w:r w:rsidRPr="00BC6B96">
              <w:rPr>
                <w:rFonts w:ascii="Arial" w:hAnsi="Arial"/>
                <w:noProof/>
                <w:lang w:eastAsia="zh-CN"/>
              </w:rPr>
              <w:t>n50</w:t>
            </w:r>
            <w:r>
              <w:rPr>
                <w:rFonts w:ascii="Arial" w:hAnsi="Arial"/>
                <w:noProof/>
                <w:lang w:eastAsia="zh-CN"/>
              </w:rPr>
              <w:t>, 30KHz SCS</w:t>
            </w:r>
            <w:r w:rsidRPr="00BC6B96">
              <w:rPr>
                <w:rFonts w:ascii="Arial" w:hAnsi="Arial"/>
                <w:noProof/>
                <w:lang w:eastAsia="zh-CN"/>
              </w:rPr>
              <w:t xml:space="preserve"> </w:t>
            </w:r>
            <w:r>
              <w:rPr>
                <w:rFonts w:ascii="Arial" w:hAnsi="Arial"/>
                <w:noProof/>
                <w:lang w:eastAsia="zh-CN"/>
              </w:rPr>
              <w:t xml:space="preserve">is incorrectly considered as nRB 162 for </w:t>
            </w:r>
            <w:r w:rsidRPr="00BC6B96">
              <w:rPr>
                <w:rFonts w:ascii="Arial" w:hAnsi="Arial"/>
                <w:noProof/>
                <w:lang w:eastAsia="zh-CN"/>
              </w:rPr>
              <w:t xml:space="preserve">asymmetric </w:t>
            </w:r>
            <w:r w:rsidRPr="003D08BE">
              <w:rPr>
                <w:rFonts w:ascii="Arial" w:hAnsi="Arial"/>
                <w:noProof/>
                <w:lang w:eastAsia="zh-CN"/>
              </w:rPr>
              <w:t>channel bandwidth combination set 0</w:t>
            </w:r>
            <w:r>
              <w:rPr>
                <w:rFonts w:ascii="Arial" w:hAnsi="Arial"/>
                <w:noProof/>
                <w:lang w:eastAsia="zh-CN"/>
              </w:rPr>
              <w:t xml:space="preserve">. </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23483E95"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DC430B">
              <w:rPr>
                <w:rFonts w:ascii="Arial" w:hAnsi="Arial"/>
                <w:noProof/>
              </w:rPr>
              <w:t>3.1.15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48C4D924"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030FA0">
              <w:rPr>
                <w:rFonts w:ascii="Arial" w:hAnsi="Arial"/>
                <w:noProof/>
                <w:lang w:eastAsia="en-US"/>
              </w:rPr>
              <w:t>2</w:t>
            </w:r>
            <w:r w:rsidR="0081575C">
              <w:rPr>
                <w:rFonts w:ascii="Arial" w:hAnsi="Arial"/>
                <w:noProof/>
                <w:lang w:eastAsia="en-US"/>
              </w:rPr>
              <w:t>3</w:t>
            </w:r>
            <w:r w:rsidRPr="005159C2">
              <w:rPr>
                <w:rFonts w:ascii="Arial" w:hAnsi="Arial"/>
                <w:noProof/>
                <w:lang w:eastAsia="en-US"/>
              </w:rPr>
              <w:t xml:space="preserve"> CR</w:t>
            </w:r>
            <w:r w:rsidR="00504FC8" w:rsidRPr="00504FC8">
              <w:rPr>
                <w:rFonts w:ascii="Arial" w:hAnsi="Arial"/>
                <w:noProof/>
                <w:lang w:eastAsia="en-US"/>
              </w:rPr>
              <w:t>1516</w:t>
            </w:r>
            <w:r w:rsidRPr="005159C2">
              <w:rPr>
                <w:rFonts w:ascii="Arial" w:hAnsi="Arial"/>
                <w:noProof/>
                <w:lang w:eastAsia="en-US"/>
              </w:rPr>
              <w:t xml:space="preserve">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C48F3D" w14:textId="77777777" w:rsidR="00E3241A" w:rsidRDefault="007F6562" w:rsidP="00367EC1">
            <w:pPr>
              <w:overflowPunct/>
              <w:autoSpaceDE/>
              <w:autoSpaceDN/>
              <w:adjustRightInd/>
              <w:spacing w:after="0"/>
              <w:ind w:left="100"/>
              <w:rPr>
                <w:rFonts w:ascii="Arial" w:hAnsi="Arial"/>
                <w:noProof/>
                <w:lang w:eastAsia="zh-CN"/>
              </w:rPr>
            </w:pPr>
            <w:r>
              <w:rPr>
                <w:rFonts w:ascii="Arial" w:hAnsi="Arial"/>
                <w:noProof/>
                <w:lang w:eastAsia="zh-CN"/>
              </w:rPr>
              <w:t xml:space="preserve">Initial version: </w:t>
            </w:r>
            <w:r w:rsidRPr="007F6562">
              <w:rPr>
                <w:rFonts w:ascii="Arial" w:hAnsi="Arial"/>
                <w:noProof/>
                <w:lang w:eastAsia="zh-CN"/>
              </w:rPr>
              <w:t>R3-256670</w:t>
            </w:r>
          </w:p>
          <w:p w14:paraId="0F22727D" w14:textId="15CFA662" w:rsidR="007F6562" w:rsidRDefault="007F6562" w:rsidP="00367EC1">
            <w:pPr>
              <w:overflowPunct/>
              <w:autoSpaceDE/>
              <w:autoSpaceDN/>
              <w:adjustRightInd/>
              <w:spacing w:after="0"/>
              <w:ind w:left="100"/>
              <w:rPr>
                <w:rFonts w:ascii="Arial" w:hAnsi="Arial"/>
                <w:noProof/>
                <w:lang w:eastAsia="zh-CN"/>
              </w:rPr>
            </w:pPr>
            <w:r>
              <w:rPr>
                <w:rFonts w:ascii="Arial" w:hAnsi="Arial"/>
                <w:noProof/>
                <w:lang w:eastAsia="zh-CN"/>
              </w:rPr>
              <w:t xml:space="preserve">Rev1: </w:t>
            </w:r>
            <w:r w:rsidR="00A55063" w:rsidRPr="00A55063">
              <w:rPr>
                <w:rFonts w:ascii="Arial" w:hAnsi="Arial"/>
                <w:noProof/>
                <w:lang w:eastAsia="zh-CN"/>
              </w:rPr>
              <w:t>R3-258100</w:t>
            </w:r>
          </w:p>
          <w:p w14:paraId="71081B66" w14:textId="061C16B1" w:rsidR="007F6562" w:rsidRPr="005159C2" w:rsidRDefault="007F6562" w:rsidP="00367EC1">
            <w:pPr>
              <w:overflowPunct/>
              <w:autoSpaceDE/>
              <w:autoSpaceDN/>
              <w:adjustRightInd/>
              <w:spacing w:after="0"/>
              <w:ind w:left="100"/>
              <w:rPr>
                <w:rFonts w:ascii="Arial" w:hAnsi="Arial"/>
                <w:noProof/>
                <w:lang w:eastAsia="zh-CN"/>
              </w:rPr>
            </w:pPr>
            <w:r>
              <w:rPr>
                <w:rFonts w:ascii="Arial" w:hAnsi="Arial"/>
                <w:noProof/>
                <w:lang w:eastAsia="zh-CN"/>
              </w:rPr>
              <w:t xml:space="preserve">  Resubmission</w:t>
            </w:r>
            <w:r w:rsidR="000B6B62">
              <w:rPr>
                <w:rFonts w:ascii="Arial" w:hAnsi="Arial"/>
                <w:noProof/>
                <w:lang w:eastAsia="zh-CN"/>
              </w:rPr>
              <w:t xml:space="preserve"> after updating the reference</w:t>
            </w:r>
            <w:r>
              <w:rPr>
                <w:rFonts w:ascii="Arial" w:hAnsi="Arial"/>
                <w:noProof/>
                <w:lang w:eastAsia="zh-CN"/>
              </w:rPr>
              <w:t xml:space="preserve">. </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544BF6A3" w14:textId="5AFEAF11" w:rsidR="00F73C9A" w:rsidRDefault="00F73C9A" w:rsidP="00F73C9A">
      <w:pPr>
        <w:pStyle w:val="FirstChange"/>
      </w:pPr>
      <w:bookmarkStart w:id="1" w:name="_Toc29404258"/>
      <w:bookmarkStart w:id="2" w:name="_Toc36556654"/>
      <w:bookmarkStart w:id="3" w:name="_Toc45832798"/>
      <w:bookmarkStart w:id="4" w:name="_Toc51763431"/>
      <w:bookmarkStart w:id="5" w:name="_Toc64448372"/>
      <w:bookmarkStart w:id="6" w:name="_Toc74153418"/>
      <w:bookmarkStart w:id="7" w:name="_Toc175587313"/>
      <w:bookmarkStart w:id="8" w:name="_Toc20955919"/>
      <w:bookmarkStart w:id="9" w:name="_Toc29893037"/>
      <w:bookmarkStart w:id="10" w:name="_Toc36556974"/>
      <w:bookmarkStart w:id="11" w:name="_Toc45832422"/>
      <w:bookmarkStart w:id="12" w:name="_Toc51763702"/>
      <w:bookmarkStart w:id="13" w:name="_Toc64448871"/>
      <w:bookmarkStart w:id="14" w:name="_Toc66289530"/>
      <w:bookmarkStart w:id="15" w:name="_Toc74154643"/>
      <w:bookmarkStart w:id="16" w:name="_Toc81383387"/>
      <w:bookmarkStart w:id="17" w:name="_Toc88658020"/>
      <w:bookmarkStart w:id="18" w:name="_Toc97910932"/>
      <w:bookmarkStart w:id="19" w:name="_Toc99038692"/>
      <w:bookmarkStart w:id="20" w:name="_Toc99730955"/>
      <w:bookmarkStart w:id="21" w:name="_Toc105511086"/>
      <w:bookmarkStart w:id="22" w:name="_Toc105927618"/>
      <w:bookmarkStart w:id="23" w:name="_Toc106110158"/>
      <w:bookmarkStart w:id="24" w:name="_Toc113835595"/>
      <w:bookmarkStart w:id="25" w:name="_Toc120124443"/>
      <w:bookmarkStart w:id="26" w:name="_Toc200530642"/>
      <w:r w:rsidRPr="00CE63E2">
        <w:t xml:space="preserve">&lt;&lt;&lt;&lt;&lt;&lt;&lt;&lt;&lt;&lt;&lt;&lt;&lt;&lt;&lt;&lt;&lt;&lt;&lt;&lt; </w:t>
      </w:r>
      <w:r w:rsidR="00117AAE">
        <w:t>For Information Only</w:t>
      </w:r>
      <w:r>
        <w:t xml:space="preserve"> </w:t>
      </w:r>
      <w:r w:rsidRPr="00CE63E2">
        <w:t>&gt;&gt;&gt;&gt;&gt;&gt;&gt;&gt;&gt;&gt;&gt;&gt;&gt;&gt;&gt;&gt;&gt;&gt;&gt;&gt;</w:t>
      </w:r>
    </w:p>
    <w:p w14:paraId="39539F08" w14:textId="77777777" w:rsidR="003E5024" w:rsidRPr="00356814" w:rsidRDefault="003E5024" w:rsidP="003E5024">
      <w:pPr>
        <w:pStyle w:val="Heading4"/>
        <w:keepNext w:val="0"/>
        <w:keepLines w:val="0"/>
        <w:widowControl w:val="0"/>
      </w:pPr>
      <w:bookmarkStart w:id="27" w:name="_Toc20955914"/>
      <w:bookmarkStart w:id="28" w:name="_Toc29404253"/>
      <w:bookmarkStart w:id="29" w:name="_Toc36556649"/>
      <w:bookmarkStart w:id="30" w:name="_Toc45832793"/>
      <w:bookmarkStart w:id="31" w:name="_Toc51763426"/>
      <w:bookmarkStart w:id="32" w:name="_Toc64448367"/>
      <w:bookmarkStart w:id="33" w:name="_Toc74153413"/>
      <w:bookmarkStart w:id="34" w:name="_Toc175587308"/>
      <w:r w:rsidRPr="00356814">
        <w:t>9.3.1.10</w:t>
      </w:r>
      <w:r w:rsidRPr="00356814">
        <w:tab/>
        <w:t>Served Cell Information</w:t>
      </w:r>
      <w:bookmarkEnd w:id="27"/>
      <w:bookmarkEnd w:id="28"/>
      <w:bookmarkEnd w:id="29"/>
      <w:bookmarkEnd w:id="30"/>
      <w:bookmarkEnd w:id="31"/>
      <w:bookmarkEnd w:id="32"/>
      <w:bookmarkEnd w:id="33"/>
      <w:bookmarkEnd w:id="34"/>
    </w:p>
    <w:p w14:paraId="5808D1B1" w14:textId="1EA1FD5B" w:rsidR="003E5024" w:rsidRDefault="003E5024" w:rsidP="003E5024">
      <w:pPr>
        <w:widowControl w:val="0"/>
      </w:pPr>
      <w:r w:rsidRPr="00356814">
        <w:t xml:space="preserve">This IE contains cell configuration information of a cell in the </w:t>
      </w:r>
      <w:proofErr w:type="spellStart"/>
      <w:r w:rsidRPr="00356814">
        <w:t>gNB</w:t>
      </w:r>
      <w:proofErr w:type="spellEnd"/>
      <w:r w:rsidRPr="00356814">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A386D" w14:paraId="473D3337" w14:textId="77777777" w:rsidTr="007A386D">
        <w:trPr>
          <w:tblHeader/>
        </w:trPr>
        <w:tc>
          <w:tcPr>
            <w:tcW w:w="2160" w:type="dxa"/>
            <w:tcBorders>
              <w:top w:val="single" w:sz="4" w:space="0" w:color="auto"/>
              <w:left w:val="single" w:sz="4" w:space="0" w:color="auto"/>
              <w:bottom w:val="single" w:sz="4" w:space="0" w:color="auto"/>
              <w:right w:val="single" w:sz="4" w:space="0" w:color="auto"/>
            </w:tcBorders>
            <w:hideMark/>
          </w:tcPr>
          <w:p w14:paraId="137F1846" w14:textId="77777777" w:rsidR="007A386D" w:rsidRDefault="007A386D">
            <w:pPr>
              <w:pStyle w:val="TAH"/>
              <w:rPr>
                <w:rFonts w:eastAsia="Times New Roman"/>
                <w:lang w:eastAsia="ja-JP"/>
              </w:rPr>
            </w:pPr>
            <w:r>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0DD2F68C" w14:textId="77777777" w:rsidR="007A386D" w:rsidRDefault="007A386D">
            <w:pPr>
              <w:pStyle w:val="TAH"/>
              <w:rPr>
                <w:lang w:eastAsia="ja-JP"/>
              </w:rPr>
            </w:pPr>
            <w:r>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7149066A" w14:textId="77777777" w:rsidR="007A386D" w:rsidRDefault="007A386D">
            <w:pPr>
              <w:pStyle w:val="TAH"/>
              <w:rPr>
                <w:lang w:eastAsia="ja-JP"/>
              </w:rPr>
            </w:pPr>
            <w:r>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1987FB22" w14:textId="77777777" w:rsidR="007A386D" w:rsidRDefault="007A386D">
            <w:pPr>
              <w:pStyle w:val="TAH"/>
              <w:rPr>
                <w:lang w:eastAsia="ja-JP"/>
              </w:rPr>
            </w:pPr>
            <w:r>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0BA0D1D" w14:textId="77777777" w:rsidR="007A386D" w:rsidRDefault="007A386D">
            <w:pPr>
              <w:pStyle w:val="TAH"/>
              <w:rPr>
                <w:lang w:eastAsia="ja-JP"/>
              </w:rPr>
            </w:pPr>
            <w:r>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C95C922" w14:textId="77777777" w:rsidR="007A386D" w:rsidRDefault="007A386D">
            <w:pPr>
              <w:pStyle w:val="TAH"/>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951EEA7" w14:textId="77777777" w:rsidR="007A386D" w:rsidRDefault="007A386D">
            <w:pPr>
              <w:pStyle w:val="TAH"/>
              <w:rPr>
                <w:lang w:eastAsia="ja-JP"/>
              </w:rPr>
            </w:pPr>
            <w:r>
              <w:rPr>
                <w:lang w:eastAsia="ja-JP"/>
              </w:rPr>
              <w:t>Assigned Criticality</w:t>
            </w:r>
          </w:p>
        </w:tc>
      </w:tr>
      <w:tr w:rsidR="007A386D" w14:paraId="7AE8D125"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11E2A7D0" w14:textId="77777777" w:rsidR="007A386D" w:rsidRDefault="007A386D">
            <w:pPr>
              <w:pStyle w:val="TAL"/>
              <w:keepNext w:val="0"/>
              <w:keepLines w:val="0"/>
              <w:widowControl w:val="0"/>
              <w:rPr>
                <w:lang w:eastAsia="ja-JP"/>
              </w:rPr>
            </w:pPr>
            <w:r>
              <w:rPr>
                <w:lang w:eastAsia="ja-JP"/>
              </w:rPr>
              <w:t>NR CGI</w:t>
            </w:r>
          </w:p>
        </w:tc>
        <w:tc>
          <w:tcPr>
            <w:tcW w:w="1080" w:type="dxa"/>
            <w:tcBorders>
              <w:top w:val="single" w:sz="4" w:space="0" w:color="auto"/>
              <w:left w:val="single" w:sz="4" w:space="0" w:color="auto"/>
              <w:bottom w:val="single" w:sz="4" w:space="0" w:color="auto"/>
              <w:right w:val="single" w:sz="4" w:space="0" w:color="auto"/>
            </w:tcBorders>
            <w:hideMark/>
          </w:tcPr>
          <w:p w14:paraId="3F4CA071" w14:textId="77777777" w:rsidR="007A386D" w:rsidRDefault="007A386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9B3ECA2" w14:textId="77777777" w:rsidR="007A386D" w:rsidRDefault="007A386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89FE0A" w14:textId="77777777" w:rsidR="007A386D" w:rsidRDefault="007A386D">
            <w:pPr>
              <w:pStyle w:val="TAL"/>
              <w:rPr>
                <w:lang w:eastAsia="ja-JP"/>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6E36A6B" w14:textId="77777777" w:rsidR="007A386D" w:rsidRDefault="007A38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D769232" w14:textId="77777777" w:rsidR="007A386D" w:rsidRDefault="007A386D">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D33D71" w14:textId="77777777" w:rsidR="007A386D" w:rsidRDefault="007A386D">
            <w:pPr>
              <w:pStyle w:val="TAC"/>
              <w:keepNext w:val="0"/>
              <w:keepLines w:val="0"/>
              <w:widowControl w:val="0"/>
              <w:rPr>
                <w:lang w:eastAsia="ja-JP"/>
              </w:rPr>
            </w:pPr>
          </w:p>
        </w:tc>
      </w:tr>
      <w:tr w:rsidR="007A386D" w14:paraId="58A6C61E"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50AC6204" w14:textId="77777777" w:rsidR="007A386D" w:rsidRDefault="007A386D">
            <w:pPr>
              <w:pStyle w:val="TAL"/>
              <w:keepNext w:val="0"/>
              <w:keepLines w:val="0"/>
              <w:widowControl w:val="0"/>
              <w:rPr>
                <w:lang w:eastAsia="ja-JP"/>
              </w:rPr>
            </w:pPr>
            <w:r>
              <w:rPr>
                <w:lang w:eastAsia="ja-JP"/>
              </w:rPr>
              <w:t>NR PCI</w:t>
            </w:r>
          </w:p>
        </w:tc>
        <w:tc>
          <w:tcPr>
            <w:tcW w:w="1080" w:type="dxa"/>
            <w:tcBorders>
              <w:top w:val="single" w:sz="4" w:space="0" w:color="auto"/>
              <w:left w:val="single" w:sz="4" w:space="0" w:color="auto"/>
              <w:bottom w:val="single" w:sz="4" w:space="0" w:color="auto"/>
              <w:right w:val="single" w:sz="4" w:space="0" w:color="auto"/>
            </w:tcBorders>
            <w:hideMark/>
          </w:tcPr>
          <w:p w14:paraId="00390AC0" w14:textId="77777777" w:rsidR="007A386D" w:rsidRDefault="007A386D">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5E0C51"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E0B4B7A" w14:textId="77777777" w:rsidR="007A386D" w:rsidRDefault="007A386D">
            <w:pPr>
              <w:pStyle w:val="TAL"/>
              <w:rPr>
                <w:lang w:eastAsia="ja-JP"/>
              </w:rPr>
            </w:pPr>
            <w:r>
              <w:rPr>
                <w:lang w:eastAsia="ja-JP"/>
              </w:rPr>
              <w:t>INTEGER (</w:t>
            </w:r>
            <w:proofErr w:type="gramStart"/>
            <w:r>
              <w:rPr>
                <w:lang w:eastAsia="ja-JP"/>
              </w:rPr>
              <w:t>0..</w:t>
            </w:r>
            <w:proofErr w:type="gramEnd"/>
            <w:r>
              <w:rPr>
                <w:lang w:eastAsia="ja-JP"/>
              </w:rPr>
              <w:t>1007)</w:t>
            </w:r>
          </w:p>
        </w:tc>
        <w:tc>
          <w:tcPr>
            <w:tcW w:w="1728" w:type="dxa"/>
            <w:tcBorders>
              <w:top w:val="single" w:sz="4" w:space="0" w:color="auto"/>
              <w:left w:val="single" w:sz="4" w:space="0" w:color="auto"/>
              <w:bottom w:val="single" w:sz="4" w:space="0" w:color="auto"/>
              <w:right w:val="single" w:sz="4" w:space="0" w:color="auto"/>
            </w:tcBorders>
            <w:hideMark/>
          </w:tcPr>
          <w:p w14:paraId="725B7D8E" w14:textId="77777777" w:rsidR="007A386D" w:rsidRDefault="007A386D">
            <w:pPr>
              <w:pStyle w:val="TAL"/>
              <w:rPr>
                <w:lang w:eastAsia="ja-JP"/>
              </w:rPr>
            </w:pPr>
            <w:r>
              <w:rPr>
                <w:lang w:eastAsia="ja-JP"/>
              </w:rPr>
              <w:t>Physical Cell ID</w:t>
            </w:r>
          </w:p>
        </w:tc>
        <w:tc>
          <w:tcPr>
            <w:tcW w:w="1080" w:type="dxa"/>
            <w:tcBorders>
              <w:top w:val="single" w:sz="4" w:space="0" w:color="auto"/>
              <w:left w:val="single" w:sz="4" w:space="0" w:color="auto"/>
              <w:bottom w:val="single" w:sz="4" w:space="0" w:color="auto"/>
              <w:right w:val="single" w:sz="4" w:space="0" w:color="auto"/>
            </w:tcBorders>
            <w:hideMark/>
          </w:tcPr>
          <w:p w14:paraId="3AECA28D" w14:textId="77777777" w:rsidR="007A386D" w:rsidRDefault="007A386D">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24DFB4" w14:textId="77777777" w:rsidR="007A386D" w:rsidRDefault="007A386D">
            <w:pPr>
              <w:pStyle w:val="TAC"/>
              <w:keepNext w:val="0"/>
              <w:keepLines w:val="0"/>
              <w:widowControl w:val="0"/>
              <w:rPr>
                <w:lang w:eastAsia="ja-JP"/>
              </w:rPr>
            </w:pPr>
          </w:p>
        </w:tc>
      </w:tr>
      <w:tr w:rsidR="007A386D" w14:paraId="156ADA76"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110B62EA" w14:textId="77777777" w:rsidR="007A386D" w:rsidRDefault="007A386D">
            <w:pPr>
              <w:pStyle w:val="TAL"/>
              <w:keepNext w:val="0"/>
              <w:keepLines w:val="0"/>
              <w:widowControl w:val="0"/>
              <w:rPr>
                <w:lang w:eastAsia="ja-JP"/>
              </w:rPr>
            </w:pPr>
            <w:r>
              <w:rPr>
                <w:lang w:eastAsia="ja-JP"/>
              </w:rPr>
              <w:t>5GS TAC</w:t>
            </w:r>
          </w:p>
        </w:tc>
        <w:tc>
          <w:tcPr>
            <w:tcW w:w="1080" w:type="dxa"/>
            <w:tcBorders>
              <w:top w:val="single" w:sz="4" w:space="0" w:color="auto"/>
              <w:left w:val="single" w:sz="4" w:space="0" w:color="auto"/>
              <w:bottom w:val="single" w:sz="4" w:space="0" w:color="auto"/>
              <w:right w:val="single" w:sz="4" w:space="0" w:color="auto"/>
            </w:tcBorders>
            <w:hideMark/>
          </w:tcPr>
          <w:p w14:paraId="7CDE61B4" w14:textId="77777777" w:rsidR="007A386D" w:rsidRDefault="007A386D">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572728"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86119A" w14:textId="77777777" w:rsidR="007A386D" w:rsidRDefault="007A386D">
            <w:pPr>
              <w:pStyle w:val="TAL"/>
              <w:rPr>
                <w:lang w:eastAsia="ja-JP"/>
              </w:rPr>
            </w:pPr>
            <w:r>
              <w:rPr>
                <w:lang w:eastAsia="ja-JP"/>
              </w:rPr>
              <w:t>9.3.1.29</w:t>
            </w:r>
          </w:p>
        </w:tc>
        <w:tc>
          <w:tcPr>
            <w:tcW w:w="1728" w:type="dxa"/>
            <w:tcBorders>
              <w:top w:val="single" w:sz="4" w:space="0" w:color="auto"/>
              <w:left w:val="single" w:sz="4" w:space="0" w:color="auto"/>
              <w:bottom w:val="single" w:sz="4" w:space="0" w:color="auto"/>
              <w:right w:val="single" w:sz="4" w:space="0" w:color="auto"/>
            </w:tcBorders>
            <w:hideMark/>
          </w:tcPr>
          <w:p w14:paraId="3E5E4CB0" w14:textId="77777777" w:rsidR="007A386D" w:rsidRDefault="007A386D">
            <w:pPr>
              <w:pStyle w:val="TAL"/>
              <w:rPr>
                <w:lang w:eastAsia="ja-JP"/>
              </w:rPr>
            </w:pPr>
            <w:r>
              <w:rPr>
                <w:lang w:eastAsia="ja-JP"/>
              </w:rPr>
              <w:t>5GS Tracking Area Code</w:t>
            </w:r>
          </w:p>
        </w:tc>
        <w:tc>
          <w:tcPr>
            <w:tcW w:w="1080" w:type="dxa"/>
            <w:tcBorders>
              <w:top w:val="single" w:sz="4" w:space="0" w:color="auto"/>
              <w:left w:val="single" w:sz="4" w:space="0" w:color="auto"/>
              <w:bottom w:val="single" w:sz="4" w:space="0" w:color="auto"/>
              <w:right w:val="single" w:sz="4" w:space="0" w:color="auto"/>
            </w:tcBorders>
            <w:hideMark/>
          </w:tcPr>
          <w:p w14:paraId="42B0CCA3" w14:textId="77777777" w:rsidR="007A386D" w:rsidRDefault="007A386D">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A754BF" w14:textId="77777777" w:rsidR="007A386D" w:rsidRDefault="007A386D">
            <w:pPr>
              <w:pStyle w:val="TAC"/>
              <w:keepNext w:val="0"/>
              <w:keepLines w:val="0"/>
              <w:widowControl w:val="0"/>
              <w:rPr>
                <w:lang w:eastAsia="ja-JP"/>
              </w:rPr>
            </w:pPr>
          </w:p>
        </w:tc>
      </w:tr>
      <w:tr w:rsidR="007A386D" w14:paraId="12C673B6"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3F4BA7C0" w14:textId="77777777" w:rsidR="007A386D" w:rsidRDefault="007A386D">
            <w:pPr>
              <w:pStyle w:val="TAL"/>
              <w:keepNext w:val="0"/>
              <w:keepLines w:val="0"/>
              <w:widowControl w:val="0"/>
              <w:rPr>
                <w:lang w:eastAsia="ja-JP"/>
              </w:rPr>
            </w:pPr>
            <w:r>
              <w:rPr>
                <w:lang w:eastAsia="ja-JP"/>
              </w:rPr>
              <w:t>Configured EPS TAC</w:t>
            </w:r>
          </w:p>
        </w:tc>
        <w:tc>
          <w:tcPr>
            <w:tcW w:w="1080" w:type="dxa"/>
            <w:tcBorders>
              <w:top w:val="single" w:sz="4" w:space="0" w:color="auto"/>
              <w:left w:val="single" w:sz="4" w:space="0" w:color="auto"/>
              <w:bottom w:val="single" w:sz="4" w:space="0" w:color="auto"/>
              <w:right w:val="single" w:sz="4" w:space="0" w:color="auto"/>
            </w:tcBorders>
            <w:hideMark/>
          </w:tcPr>
          <w:p w14:paraId="546F4425" w14:textId="77777777" w:rsidR="007A386D" w:rsidRDefault="007A386D">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961FA6"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94905D6" w14:textId="77777777" w:rsidR="007A386D" w:rsidRDefault="007A386D">
            <w:pPr>
              <w:pStyle w:val="TAL"/>
              <w:rPr>
                <w:lang w:eastAsia="ja-JP"/>
              </w:rPr>
            </w:pPr>
            <w:r>
              <w:rPr>
                <w:lang w:eastAsia="ja-JP"/>
              </w:rPr>
              <w:t>9.3.1.29a</w:t>
            </w:r>
          </w:p>
        </w:tc>
        <w:tc>
          <w:tcPr>
            <w:tcW w:w="1728" w:type="dxa"/>
            <w:tcBorders>
              <w:top w:val="single" w:sz="4" w:space="0" w:color="auto"/>
              <w:left w:val="single" w:sz="4" w:space="0" w:color="auto"/>
              <w:bottom w:val="single" w:sz="4" w:space="0" w:color="auto"/>
              <w:right w:val="single" w:sz="4" w:space="0" w:color="auto"/>
            </w:tcBorders>
          </w:tcPr>
          <w:p w14:paraId="6171B71C" w14:textId="77777777" w:rsidR="007A386D" w:rsidRDefault="007A38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28A9B3D" w14:textId="77777777" w:rsidR="007A386D" w:rsidRDefault="007A386D">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726CD7" w14:textId="77777777" w:rsidR="007A386D" w:rsidRDefault="007A386D">
            <w:pPr>
              <w:pStyle w:val="TAC"/>
              <w:keepNext w:val="0"/>
              <w:keepLines w:val="0"/>
              <w:widowControl w:val="0"/>
              <w:rPr>
                <w:lang w:eastAsia="ja-JP"/>
              </w:rPr>
            </w:pPr>
          </w:p>
        </w:tc>
      </w:tr>
      <w:tr w:rsidR="007A386D" w14:paraId="3E3CE82B"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6251CD7B" w14:textId="77777777" w:rsidR="007A386D" w:rsidRDefault="007A386D">
            <w:pPr>
              <w:pStyle w:val="TAL"/>
              <w:keepNext w:val="0"/>
              <w:keepLines w:val="0"/>
              <w:widowControl w:val="0"/>
              <w:rPr>
                <w:lang w:eastAsia="ja-JP"/>
              </w:rPr>
            </w:pPr>
            <w:r>
              <w:rPr>
                <w:rFonts w:cs="Arial"/>
                <w:b/>
                <w:szCs w:val="18"/>
                <w:lang w:eastAsia="ja-JP"/>
              </w:rPr>
              <w:t>Served PLMNs</w:t>
            </w:r>
          </w:p>
        </w:tc>
        <w:tc>
          <w:tcPr>
            <w:tcW w:w="1080" w:type="dxa"/>
            <w:tcBorders>
              <w:top w:val="single" w:sz="4" w:space="0" w:color="auto"/>
              <w:left w:val="single" w:sz="4" w:space="0" w:color="auto"/>
              <w:bottom w:val="single" w:sz="4" w:space="0" w:color="auto"/>
              <w:right w:val="single" w:sz="4" w:space="0" w:color="auto"/>
            </w:tcBorders>
          </w:tcPr>
          <w:p w14:paraId="7744C2A5" w14:textId="77777777" w:rsidR="007A386D" w:rsidRDefault="007A386D">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3EC216A" w14:textId="77777777" w:rsidR="007A386D" w:rsidRDefault="007A386D">
            <w:pPr>
              <w:pStyle w:val="TAL"/>
              <w:rPr>
                <w:rFonts w:cs="Arial"/>
                <w:szCs w:val="18"/>
                <w:lang w:eastAsia="ja-JP"/>
              </w:rPr>
            </w:pPr>
            <w:proofErr w:type="gramStart"/>
            <w:r>
              <w:rPr>
                <w:rFonts w:cs="Arial"/>
                <w:i/>
                <w:lang w:eastAsia="ja-JP"/>
              </w:rPr>
              <w:t>1..&lt;</w:t>
            </w:r>
            <w:proofErr w:type="spellStart"/>
            <w:proofErr w:type="gramEnd"/>
            <w:r>
              <w:rPr>
                <w:rFonts w:cs="Arial"/>
                <w:i/>
                <w:lang w:eastAsia="ja-JP"/>
              </w:rPr>
              <w:t>maxnoofBPLMNs</w:t>
            </w:r>
            <w:proofErr w:type="spellEnd"/>
            <w:r>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4CAA185" w14:textId="77777777" w:rsidR="007A386D" w:rsidRDefault="007A386D">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5CA34621" w14:textId="77777777" w:rsidR="007A386D" w:rsidRDefault="007A386D">
            <w:pPr>
              <w:pStyle w:val="TAL"/>
              <w:rPr>
                <w:rFonts w:cs="Arial"/>
                <w:szCs w:val="18"/>
                <w:lang w:eastAsia="ja-JP"/>
              </w:rPr>
            </w:pPr>
            <w:r>
              <w:rPr>
                <w:rFonts w:cs="Arial"/>
                <w:lang w:eastAsia="ja-JP"/>
              </w:rPr>
              <w:t xml:space="preserve">Broadcast PLMNs in SIB 1 associated to the NR Cell Identity in the </w:t>
            </w:r>
            <w:r>
              <w:rPr>
                <w:rFonts w:cs="Arial"/>
                <w:i/>
                <w:iCs/>
                <w:lang w:eastAsia="ja-JP"/>
              </w:rPr>
              <w:t>NR CGI</w:t>
            </w:r>
            <w:r>
              <w:rPr>
                <w:rFonts w:cs="Arial"/>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hideMark/>
          </w:tcPr>
          <w:p w14:paraId="7EC63F85" w14:textId="77777777" w:rsidR="007A386D" w:rsidRDefault="007A386D">
            <w:pPr>
              <w:pStyle w:val="TAC"/>
              <w:keepNext w:val="0"/>
              <w:keepLines w:val="0"/>
              <w:widowControl w:val="0"/>
              <w:rPr>
                <w:rFonts w:cs="Arial"/>
                <w:szCs w:val="18"/>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7FC1DD" w14:textId="77777777" w:rsidR="007A386D" w:rsidRDefault="007A386D">
            <w:pPr>
              <w:pStyle w:val="TAC"/>
              <w:keepNext w:val="0"/>
              <w:keepLines w:val="0"/>
              <w:widowControl w:val="0"/>
              <w:rPr>
                <w:rFonts w:cs="Arial"/>
                <w:szCs w:val="18"/>
                <w:lang w:eastAsia="ja-JP"/>
              </w:rPr>
            </w:pPr>
          </w:p>
        </w:tc>
      </w:tr>
      <w:tr w:rsidR="007A386D" w14:paraId="3DF9C70E"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41A38BE5" w14:textId="77777777" w:rsidR="007A386D" w:rsidRDefault="007A386D">
            <w:pPr>
              <w:pStyle w:val="TAL"/>
              <w:keepNext w:val="0"/>
              <w:keepLines w:val="0"/>
              <w:widowControl w:val="0"/>
              <w:ind w:leftChars="50" w:left="100"/>
              <w:rPr>
                <w:lang w:eastAsia="ja-JP"/>
              </w:rPr>
            </w:pPr>
            <w:r>
              <w:rPr>
                <w:lang w:eastAsia="ja-JP"/>
              </w:rPr>
              <w:t>&gt;PLMN Identity</w:t>
            </w:r>
          </w:p>
        </w:tc>
        <w:tc>
          <w:tcPr>
            <w:tcW w:w="1080" w:type="dxa"/>
            <w:tcBorders>
              <w:top w:val="single" w:sz="4" w:space="0" w:color="auto"/>
              <w:left w:val="single" w:sz="4" w:space="0" w:color="auto"/>
              <w:bottom w:val="single" w:sz="4" w:space="0" w:color="auto"/>
              <w:right w:val="single" w:sz="4" w:space="0" w:color="auto"/>
            </w:tcBorders>
            <w:hideMark/>
          </w:tcPr>
          <w:p w14:paraId="3A3A949A" w14:textId="77777777" w:rsidR="007A386D" w:rsidRDefault="007A386D">
            <w:pPr>
              <w:pStyle w:val="TAL"/>
              <w:rPr>
                <w:rFonts w:cs="Arial"/>
                <w:szCs w:val="18"/>
                <w:lang w:eastAsia="ja-JP"/>
              </w:rPr>
            </w:pPr>
            <w:r>
              <w:rPr>
                <w:rFonts w:cs="Arial"/>
                <w:szCs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63AB90" w14:textId="77777777" w:rsidR="007A386D" w:rsidRDefault="007A386D">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EB9A86D" w14:textId="77777777" w:rsidR="007A386D" w:rsidRDefault="007A386D">
            <w:pPr>
              <w:pStyle w:val="TAL"/>
              <w:rPr>
                <w:rFonts w:cs="Arial"/>
                <w:szCs w:val="18"/>
                <w:lang w:eastAsia="ja-JP"/>
              </w:rPr>
            </w:pPr>
            <w:r>
              <w:rPr>
                <w:rFonts w:cs="Arial"/>
                <w:szCs w:val="18"/>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237F33D8" w14:textId="77777777" w:rsidR="007A386D" w:rsidRDefault="007A386D">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F49B91" w14:textId="77777777" w:rsidR="007A386D" w:rsidRDefault="007A386D">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00E910" w14:textId="77777777" w:rsidR="007A386D" w:rsidRDefault="007A386D">
            <w:pPr>
              <w:pStyle w:val="TAC"/>
              <w:keepNext w:val="0"/>
              <w:keepLines w:val="0"/>
              <w:widowControl w:val="0"/>
              <w:rPr>
                <w:rFonts w:cs="Arial"/>
                <w:szCs w:val="18"/>
                <w:lang w:eastAsia="ja-JP"/>
              </w:rPr>
            </w:pPr>
          </w:p>
        </w:tc>
      </w:tr>
      <w:tr w:rsidR="007A386D" w14:paraId="6F75CC27"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32563F6D" w14:textId="77777777" w:rsidR="007A386D" w:rsidRDefault="007A386D">
            <w:pPr>
              <w:pStyle w:val="TAL"/>
              <w:keepNext w:val="0"/>
              <w:keepLines w:val="0"/>
              <w:widowControl w:val="0"/>
              <w:ind w:leftChars="50" w:left="100"/>
              <w:rPr>
                <w:lang w:eastAsia="ja-JP"/>
              </w:rPr>
            </w:pPr>
            <w:r>
              <w:rPr>
                <w:lang w:eastAsia="ja-JP"/>
              </w:rPr>
              <w:t>&gt;TAI Slice Support List</w:t>
            </w:r>
          </w:p>
        </w:tc>
        <w:tc>
          <w:tcPr>
            <w:tcW w:w="1080" w:type="dxa"/>
            <w:tcBorders>
              <w:top w:val="single" w:sz="4" w:space="0" w:color="auto"/>
              <w:left w:val="single" w:sz="4" w:space="0" w:color="auto"/>
              <w:bottom w:val="single" w:sz="4" w:space="0" w:color="auto"/>
              <w:right w:val="single" w:sz="4" w:space="0" w:color="auto"/>
            </w:tcBorders>
            <w:hideMark/>
          </w:tcPr>
          <w:p w14:paraId="31CC09F9" w14:textId="77777777" w:rsidR="007A386D" w:rsidRDefault="007A386D">
            <w:pPr>
              <w:pStyle w:val="TAL"/>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A752F8" w14:textId="77777777" w:rsidR="007A386D" w:rsidRDefault="007A386D">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D26F92A" w14:textId="77777777" w:rsidR="007A386D" w:rsidRDefault="007A386D">
            <w:pPr>
              <w:pStyle w:val="TAL"/>
              <w:rPr>
                <w:rFonts w:cs="Arial"/>
                <w:szCs w:val="18"/>
                <w:lang w:eastAsia="ja-JP"/>
              </w:rPr>
            </w:pPr>
            <w:r>
              <w:rPr>
                <w:rFonts w:cs="Arial"/>
                <w:szCs w:val="18"/>
                <w:lang w:eastAsia="ja-JP"/>
              </w:rPr>
              <w:t>Slice Support List</w:t>
            </w:r>
          </w:p>
          <w:p w14:paraId="3B31B0E0" w14:textId="77777777" w:rsidR="007A386D" w:rsidRDefault="007A386D">
            <w:pPr>
              <w:pStyle w:val="TAL"/>
              <w:rPr>
                <w:rFonts w:cs="Arial"/>
                <w:szCs w:val="18"/>
                <w:lang w:eastAsia="ja-JP"/>
              </w:rPr>
            </w:pPr>
            <w:r>
              <w:rPr>
                <w:rFonts w:cs="Arial"/>
                <w:szCs w:val="18"/>
                <w:lang w:eastAsia="ja-JP"/>
              </w:rPr>
              <w:t>9.3.1.37</w:t>
            </w:r>
          </w:p>
        </w:tc>
        <w:tc>
          <w:tcPr>
            <w:tcW w:w="1728" w:type="dxa"/>
            <w:tcBorders>
              <w:top w:val="single" w:sz="4" w:space="0" w:color="auto"/>
              <w:left w:val="single" w:sz="4" w:space="0" w:color="auto"/>
              <w:bottom w:val="single" w:sz="4" w:space="0" w:color="auto"/>
              <w:right w:val="single" w:sz="4" w:space="0" w:color="auto"/>
            </w:tcBorders>
            <w:hideMark/>
          </w:tcPr>
          <w:p w14:paraId="7C5B5B6F" w14:textId="77777777" w:rsidR="007A386D" w:rsidRDefault="007A386D">
            <w:pPr>
              <w:pStyle w:val="TAL"/>
              <w:rPr>
                <w:rFonts w:cs="Arial"/>
                <w:szCs w:val="18"/>
                <w:lang w:eastAsia="ja-JP"/>
              </w:rPr>
            </w:pPr>
            <w:r>
              <w:rPr>
                <w:rFonts w:cs="Arial"/>
                <w:szCs w:val="18"/>
                <w:lang w:eastAsia="ja-JP"/>
              </w:rPr>
              <w:t xml:space="preserve">Supported S-NSSAIs per PLMN or per SNPN. </w:t>
            </w:r>
          </w:p>
        </w:tc>
        <w:tc>
          <w:tcPr>
            <w:tcW w:w="1080" w:type="dxa"/>
            <w:tcBorders>
              <w:top w:val="single" w:sz="4" w:space="0" w:color="auto"/>
              <w:left w:val="single" w:sz="4" w:space="0" w:color="auto"/>
              <w:bottom w:val="single" w:sz="4" w:space="0" w:color="auto"/>
              <w:right w:val="single" w:sz="4" w:space="0" w:color="auto"/>
            </w:tcBorders>
            <w:hideMark/>
          </w:tcPr>
          <w:p w14:paraId="57CFBE43" w14:textId="77777777" w:rsidR="007A386D" w:rsidRDefault="007A386D">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C303CE" w14:textId="77777777" w:rsidR="007A386D" w:rsidRDefault="007A386D">
            <w:pPr>
              <w:pStyle w:val="TAC"/>
              <w:keepNext w:val="0"/>
              <w:keepLines w:val="0"/>
              <w:widowControl w:val="0"/>
              <w:rPr>
                <w:rFonts w:cs="Arial"/>
                <w:szCs w:val="18"/>
                <w:lang w:eastAsia="ja-JP"/>
              </w:rPr>
            </w:pPr>
            <w:r>
              <w:rPr>
                <w:rFonts w:cs="Arial"/>
                <w:szCs w:val="18"/>
                <w:lang w:eastAsia="ja-JP"/>
              </w:rPr>
              <w:t>ignore</w:t>
            </w:r>
          </w:p>
        </w:tc>
      </w:tr>
      <w:tr w:rsidR="007A386D" w14:paraId="1687E809"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1525D79A" w14:textId="77777777" w:rsidR="007A386D" w:rsidRDefault="007A386D">
            <w:pPr>
              <w:pStyle w:val="TAL"/>
              <w:keepNext w:val="0"/>
              <w:keepLines w:val="0"/>
              <w:widowControl w:val="0"/>
              <w:ind w:leftChars="50" w:left="100"/>
              <w:rPr>
                <w:lang w:eastAsia="ja-JP"/>
              </w:rPr>
            </w:pPr>
            <w:r>
              <w:rPr>
                <w:lang w:eastAsia="ja-JP"/>
              </w:rPr>
              <w:t>&gt;NPN Support Information</w:t>
            </w:r>
          </w:p>
        </w:tc>
        <w:tc>
          <w:tcPr>
            <w:tcW w:w="1080" w:type="dxa"/>
            <w:tcBorders>
              <w:top w:val="single" w:sz="4" w:space="0" w:color="auto"/>
              <w:left w:val="single" w:sz="4" w:space="0" w:color="auto"/>
              <w:bottom w:val="single" w:sz="4" w:space="0" w:color="auto"/>
              <w:right w:val="single" w:sz="4" w:space="0" w:color="auto"/>
            </w:tcBorders>
            <w:hideMark/>
          </w:tcPr>
          <w:p w14:paraId="67CCE3EB" w14:textId="77777777" w:rsidR="007A386D" w:rsidRDefault="007A386D">
            <w:pPr>
              <w:pStyle w:val="TAL"/>
              <w:rPr>
                <w:rFonts w:cs="Arial"/>
                <w:szCs w:val="18"/>
                <w:lang w:eastAsia="ja-JP"/>
              </w:rPr>
            </w:pPr>
            <w:r>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3A509852" w14:textId="77777777" w:rsidR="007A386D" w:rsidRDefault="007A386D">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F0557C" w14:textId="77777777" w:rsidR="007A386D" w:rsidRDefault="007A386D">
            <w:pPr>
              <w:pStyle w:val="TAL"/>
              <w:rPr>
                <w:rFonts w:cs="Arial"/>
                <w:szCs w:val="18"/>
                <w:lang w:eastAsia="ja-JP"/>
              </w:rPr>
            </w:pPr>
            <w:r>
              <w:rPr>
                <w:rFonts w:cs="Arial"/>
                <w:szCs w:val="18"/>
              </w:rPr>
              <w:t>9.3.1.156</w:t>
            </w:r>
          </w:p>
        </w:tc>
        <w:tc>
          <w:tcPr>
            <w:tcW w:w="1728" w:type="dxa"/>
            <w:tcBorders>
              <w:top w:val="single" w:sz="4" w:space="0" w:color="auto"/>
              <w:left w:val="single" w:sz="4" w:space="0" w:color="auto"/>
              <w:bottom w:val="single" w:sz="4" w:space="0" w:color="auto"/>
              <w:right w:val="single" w:sz="4" w:space="0" w:color="auto"/>
            </w:tcBorders>
            <w:hideMark/>
          </w:tcPr>
          <w:p w14:paraId="5F0C4BC3" w14:textId="77777777" w:rsidR="007A386D" w:rsidRDefault="007A386D">
            <w:pPr>
              <w:pStyle w:val="TAL"/>
              <w:rPr>
                <w:rFonts w:cs="Arial"/>
                <w:szCs w:val="18"/>
                <w:lang w:eastAsia="ja-JP"/>
              </w:rPr>
            </w:pPr>
            <w:r>
              <w:rPr>
                <w:rFonts w:cs="Arial"/>
                <w:szCs w:val="18"/>
                <w:lang w:eastAsia="ja-JP"/>
              </w:rPr>
              <w:t>Supported NPNs per PLMN.</w:t>
            </w:r>
          </w:p>
        </w:tc>
        <w:tc>
          <w:tcPr>
            <w:tcW w:w="1080" w:type="dxa"/>
            <w:tcBorders>
              <w:top w:val="single" w:sz="4" w:space="0" w:color="auto"/>
              <w:left w:val="single" w:sz="4" w:space="0" w:color="auto"/>
              <w:bottom w:val="single" w:sz="4" w:space="0" w:color="auto"/>
              <w:right w:val="single" w:sz="4" w:space="0" w:color="auto"/>
            </w:tcBorders>
            <w:hideMark/>
          </w:tcPr>
          <w:p w14:paraId="75C3703F" w14:textId="77777777" w:rsidR="007A386D" w:rsidRDefault="007A386D">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5B61D1E" w14:textId="77777777" w:rsidR="007A386D" w:rsidRDefault="007A386D">
            <w:pPr>
              <w:pStyle w:val="TAC"/>
              <w:keepNext w:val="0"/>
              <w:keepLines w:val="0"/>
              <w:widowControl w:val="0"/>
              <w:rPr>
                <w:rFonts w:cs="Arial"/>
                <w:szCs w:val="18"/>
                <w:lang w:eastAsia="ja-JP"/>
              </w:rPr>
            </w:pPr>
            <w:r>
              <w:rPr>
                <w:rFonts w:cs="Arial"/>
                <w:szCs w:val="18"/>
              </w:rPr>
              <w:t>reject</w:t>
            </w:r>
          </w:p>
        </w:tc>
      </w:tr>
      <w:tr w:rsidR="007A386D" w14:paraId="31929E0D"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76DD5677" w14:textId="77777777" w:rsidR="007A386D" w:rsidRDefault="007A386D">
            <w:pPr>
              <w:pStyle w:val="TAL"/>
              <w:keepNext w:val="0"/>
              <w:keepLines w:val="0"/>
              <w:widowControl w:val="0"/>
              <w:ind w:leftChars="50" w:left="100"/>
              <w:rPr>
                <w:lang w:eastAsia="ja-JP"/>
              </w:rPr>
            </w:pPr>
            <w:r>
              <w:rPr>
                <w:lang w:eastAsia="ja-JP"/>
              </w:rPr>
              <w:t>&gt;Extended TAI Slice Support List</w:t>
            </w:r>
          </w:p>
        </w:tc>
        <w:tc>
          <w:tcPr>
            <w:tcW w:w="1080" w:type="dxa"/>
            <w:tcBorders>
              <w:top w:val="single" w:sz="4" w:space="0" w:color="auto"/>
              <w:left w:val="single" w:sz="4" w:space="0" w:color="auto"/>
              <w:bottom w:val="single" w:sz="4" w:space="0" w:color="auto"/>
              <w:right w:val="single" w:sz="4" w:space="0" w:color="auto"/>
            </w:tcBorders>
            <w:hideMark/>
          </w:tcPr>
          <w:p w14:paraId="244B1216" w14:textId="77777777" w:rsidR="007A386D" w:rsidRDefault="007A386D">
            <w:pPr>
              <w:pStyle w:val="TAL"/>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019D65" w14:textId="77777777" w:rsidR="007A386D" w:rsidRDefault="007A386D">
            <w:pPr>
              <w:pStyle w:val="TAL"/>
              <w:rPr>
                <w:rFonts w:cs="Arial"/>
                <w:i/>
                <w:szCs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C002FDE" w14:textId="77777777" w:rsidR="007A386D" w:rsidRDefault="007A386D">
            <w:pPr>
              <w:pStyle w:val="TAL"/>
              <w:rPr>
                <w:rFonts w:cs="Arial"/>
                <w:szCs w:val="18"/>
                <w:lang w:eastAsia="ja-JP"/>
              </w:rPr>
            </w:pPr>
            <w:r>
              <w:rPr>
                <w:rFonts w:cs="Arial"/>
                <w:szCs w:val="18"/>
                <w:lang w:eastAsia="ja-JP"/>
              </w:rPr>
              <w:t>Extended Slice Support List</w:t>
            </w:r>
          </w:p>
          <w:p w14:paraId="1E391B03" w14:textId="77777777" w:rsidR="007A386D" w:rsidRDefault="007A386D">
            <w:pPr>
              <w:pStyle w:val="TAL"/>
              <w:rPr>
                <w:rFonts w:cs="Arial"/>
                <w:szCs w:val="18"/>
                <w:lang w:eastAsia="ja-JP"/>
              </w:rPr>
            </w:pPr>
            <w:r>
              <w:rPr>
                <w:rFonts w:cs="Arial"/>
                <w:szCs w:val="18"/>
                <w:lang w:eastAsia="ja-JP"/>
              </w:rPr>
              <w:t>9.3.1.165</w:t>
            </w:r>
          </w:p>
        </w:tc>
        <w:tc>
          <w:tcPr>
            <w:tcW w:w="1728" w:type="dxa"/>
            <w:tcBorders>
              <w:top w:val="single" w:sz="4" w:space="0" w:color="auto"/>
              <w:left w:val="single" w:sz="4" w:space="0" w:color="auto"/>
              <w:bottom w:val="single" w:sz="4" w:space="0" w:color="auto"/>
              <w:right w:val="single" w:sz="4" w:space="0" w:color="auto"/>
            </w:tcBorders>
            <w:hideMark/>
          </w:tcPr>
          <w:p w14:paraId="0FCE00E2" w14:textId="77777777" w:rsidR="007A386D" w:rsidRDefault="007A386D">
            <w:pPr>
              <w:pStyle w:val="TAL"/>
              <w:rPr>
                <w:rFonts w:cs="Arial"/>
                <w:szCs w:val="18"/>
                <w:lang w:eastAsia="ja-JP"/>
              </w:rPr>
            </w:pPr>
            <w:r>
              <w:rPr>
                <w:rFonts w:cs="Arial"/>
                <w:szCs w:val="18"/>
                <w:lang w:eastAsia="ja-JP"/>
              </w:rPr>
              <w:t xml:space="preserve">Additional Supported S-NSSAIs per PLMN or per SNPN. </w:t>
            </w:r>
          </w:p>
        </w:tc>
        <w:tc>
          <w:tcPr>
            <w:tcW w:w="1080" w:type="dxa"/>
            <w:tcBorders>
              <w:top w:val="single" w:sz="4" w:space="0" w:color="auto"/>
              <w:left w:val="single" w:sz="4" w:space="0" w:color="auto"/>
              <w:bottom w:val="single" w:sz="4" w:space="0" w:color="auto"/>
              <w:right w:val="single" w:sz="4" w:space="0" w:color="auto"/>
            </w:tcBorders>
            <w:hideMark/>
          </w:tcPr>
          <w:p w14:paraId="6D0499D1" w14:textId="77777777" w:rsidR="007A386D" w:rsidRDefault="007A386D">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hideMark/>
          </w:tcPr>
          <w:p w14:paraId="648DDE36" w14:textId="77777777" w:rsidR="007A386D" w:rsidRDefault="007A386D">
            <w:pPr>
              <w:pStyle w:val="TAC"/>
              <w:keepNext w:val="0"/>
              <w:keepLines w:val="0"/>
              <w:widowControl w:val="0"/>
              <w:rPr>
                <w:rFonts w:cs="Arial"/>
                <w:szCs w:val="18"/>
                <w:lang w:eastAsia="ja-JP"/>
              </w:rPr>
            </w:pPr>
            <w:r>
              <w:rPr>
                <w:rFonts w:cs="Arial"/>
                <w:szCs w:val="18"/>
              </w:rPr>
              <w:t>reject</w:t>
            </w:r>
          </w:p>
        </w:tc>
      </w:tr>
      <w:tr w:rsidR="007A386D" w14:paraId="5A326EDE"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60C629CB" w14:textId="77777777" w:rsidR="007A386D" w:rsidRDefault="007A386D">
            <w:pPr>
              <w:pStyle w:val="TAL"/>
              <w:keepNext w:val="0"/>
              <w:keepLines w:val="0"/>
              <w:widowControl w:val="0"/>
              <w:rPr>
                <w:lang w:eastAsia="ja-JP"/>
              </w:rPr>
            </w:pPr>
            <w:r>
              <w:rPr>
                <w:rFonts w:eastAsia="MS Mincho"/>
                <w:lang w:eastAsia="ja-JP"/>
              </w:rPr>
              <w:t xml:space="preserve">CHOICE </w:t>
            </w:r>
            <w:r>
              <w:rPr>
                <w:i/>
                <w:iCs/>
              </w:rPr>
              <w:t>NR-Mode-Info</w:t>
            </w:r>
            <w: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2D3E3F1E" w14:textId="77777777" w:rsidR="007A386D" w:rsidRDefault="007A386D">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082ABB" w14:textId="77777777" w:rsidR="007A386D" w:rsidRDefault="007A386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C5C10B0" w14:textId="77777777" w:rsidR="007A386D" w:rsidRDefault="007A386D">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2F91816" w14:textId="77777777" w:rsidR="007A386D" w:rsidRDefault="007A38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91DF06A" w14:textId="77777777" w:rsidR="007A386D" w:rsidRDefault="007A386D">
            <w:pPr>
              <w:pStyle w:val="TAL"/>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9CE60D" w14:textId="77777777" w:rsidR="007A386D" w:rsidRDefault="007A386D">
            <w:pPr>
              <w:pStyle w:val="TAL"/>
              <w:rPr>
                <w:lang w:eastAsia="ja-JP"/>
              </w:rPr>
            </w:pPr>
          </w:p>
        </w:tc>
      </w:tr>
      <w:tr w:rsidR="007A386D" w14:paraId="7746AD8F"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5BD41516" w14:textId="77777777" w:rsidR="007A386D" w:rsidRDefault="007A386D">
            <w:pPr>
              <w:pStyle w:val="TAL"/>
              <w:keepNext w:val="0"/>
              <w:keepLines w:val="0"/>
              <w:widowControl w:val="0"/>
              <w:ind w:leftChars="50" w:left="100"/>
              <w:rPr>
                <w:rFonts w:eastAsia="MS Mincho"/>
                <w:i/>
                <w:iCs/>
                <w:lang w:eastAsia="ja-JP"/>
              </w:rPr>
            </w:pPr>
            <w:r>
              <w:rPr>
                <w:i/>
                <w:iCs/>
                <w:lang w:eastAsia="ja-JP"/>
              </w:rPr>
              <w:t>&gt;FDD</w:t>
            </w:r>
          </w:p>
        </w:tc>
        <w:tc>
          <w:tcPr>
            <w:tcW w:w="1080" w:type="dxa"/>
            <w:tcBorders>
              <w:top w:val="single" w:sz="4" w:space="0" w:color="auto"/>
              <w:left w:val="single" w:sz="4" w:space="0" w:color="auto"/>
              <w:bottom w:val="single" w:sz="4" w:space="0" w:color="auto"/>
              <w:right w:val="single" w:sz="4" w:space="0" w:color="auto"/>
            </w:tcBorders>
          </w:tcPr>
          <w:p w14:paraId="7239D00B" w14:textId="77777777" w:rsidR="007A386D" w:rsidRDefault="007A386D">
            <w:pPr>
              <w:pStyle w:val="TAL"/>
              <w:rPr>
                <w:rFonts w:eastAsia="Times New Roman"/>
                <w:lang w:eastAsia="ja-JP"/>
              </w:rPr>
            </w:pPr>
          </w:p>
        </w:tc>
        <w:tc>
          <w:tcPr>
            <w:tcW w:w="1080" w:type="dxa"/>
            <w:tcBorders>
              <w:top w:val="single" w:sz="4" w:space="0" w:color="auto"/>
              <w:left w:val="single" w:sz="4" w:space="0" w:color="auto"/>
              <w:bottom w:val="single" w:sz="4" w:space="0" w:color="auto"/>
              <w:right w:val="single" w:sz="4" w:space="0" w:color="auto"/>
            </w:tcBorders>
          </w:tcPr>
          <w:p w14:paraId="2EEF3B25" w14:textId="77777777" w:rsidR="007A386D" w:rsidRDefault="007A386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BCCBBD" w14:textId="77777777" w:rsidR="007A386D" w:rsidRDefault="007A386D">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E0EE93" w14:textId="77777777" w:rsidR="007A386D" w:rsidRDefault="007A38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2D39DE" w14:textId="77777777" w:rsidR="007A386D" w:rsidRDefault="007A386D">
            <w:pPr>
              <w:pStyle w:val="TAL"/>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11E9E5" w14:textId="77777777" w:rsidR="007A386D" w:rsidRDefault="007A386D">
            <w:pPr>
              <w:pStyle w:val="TAL"/>
              <w:rPr>
                <w:lang w:eastAsia="ja-JP"/>
              </w:rPr>
            </w:pPr>
          </w:p>
        </w:tc>
      </w:tr>
      <w:tr w:rsidR="007A386D" w14:paraId="7A260909"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6D7D5011" w14:textId="77777777" w:rsidR="007A386D" w:rsidRDefault="007A386D">
            <w:pPr>
              <w:pStyle w:val="TAL"/>
              <w:keepNext w:val="0"/>
              <w:keepLines w:val="0"/>
              <w:widowControl w:val="0"/>
              <w:ind w:leftChars="100" w:left="200"/>
              <w:rPr>
                <w:lang w:eastAsia="ja-JP"/>
              </w:rPr>
            </w:pPr>
            <w:r>
              <w:rPr>
                <w:b/>
              </w:rPr>
              <w:t>&gt;&gt;FDD Info</w:t>
            </w:r>
          </w:p>
        </w:tc>
        <w:tc>
          <w:tcPr>
            <w:tcW w:w="1080" w:type="dxa"/>
            <w:tcBorders>
              <w:top w:val="single" w:sz="4" w:space="0" w:color="auto"/>
              <w:left w:val="single" w:sz="4" w:space="0" w:color="auto"/>
              <w:bottom w:val="single" w:sz="4" w:space="0" w:color="auto"/>
              <w:right w:val="single" w:sz="4" w:space="0" w:color="auto"/>
            </w:tcBorders>
          </w:tcPr>
          <w:p w14:paraId="7B758599" w14:textId="77777777" w:rsidR="007A386D" w:rsidRDefault="007A38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6932E4C" w14:textId="77777777" w:rsidR="007A386D" w:rsidRDefault="007A386D">
            <w:pPr>
              <w:pStyle w:val="TAL"/>
              <w:rPr>
                <w:i/>
                <w:iCs/>
                <w:lang w:eastAsia="ja-JP"/>
              </w:rPr>
            </w:pPr>
            <w:r>
              <w:rPr>
                <w:i/>
                <w:iCs/>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7641338" w14:textId="77777777" w:rsidR="007A386D" w:rsidRDefault="007A386D">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5421D9E" w14:textId="77777777" w:rsidR="007A386D" w:rsidRDefault="007A38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76FACF" w14:textId="77777777" w:rsidR="007A386D" w:rsidRDefault="007A386D">
            <w:pPr>
              <w:pStyle w:val="TAL"/>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380AAD3" w14:textId="77777777" w:rsidR="007A386D" w:rsidRDefault="007A386D">
            <w:pPr>
              <w:pStyle w:val="TAL"/>
              <w:rPr>
                <w:lang w:eastAsia="ja-JP"/>
              </w:rPr>
            </w:pPr>
          </w:p>
        </w:tc>
      </w:tr>
      <w:tr w:rsidR="007A386D" w14:paraId="18E1E447"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20359ACD" w14:textId="77777777" w:rsidR="007A386D" w:rsidRDefault="007A386D">
            <w:pPr>
              <w:pStyle w:val="TAL"/>
              <w:keepNext w:val="0"/>
              <w:keepLines w:val="0"/>
              <w:widowControl w:val="0"/>
              <w:ind w:leftChars="150" w:left="300"/>
              <w:rPr>
                <w:lang w:eastAsia="ko-KR"/>
              </w:rPr>
            </w:pPr>
            <w:r>
              <w:t xml:space="preserve">&gt;&gt;&gt;UL </w:t>
            </w:r>
            <w:proofErr w:type="spellStart"/>
            <w: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4380801E" w14:textId="77777777" w:rsidR="007A386D" w:rsidRDefault="007A386D">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3BFC9FA"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FB455CF" w14:textId="77777777" w:rsidR="007A386D" w:rsidRDefault="007A386D">
            <w:pPr>
              <w:pStyle w:val="TAL"/>
              <w:rPr>
                <w:lang w:eastAsia="ja-JP"/>
              </w:rPr>
            </w:pPr>
            <w:r>
              <w:rPr>
                <w:lang w:eastAsia="ja-JP"/>
              </w:rPr>
              <w:t>NR Frequency Info</w:t>
            </w:r>
          </w:p>
          <w:p w14:paraId="244CC5CF" w14:textId="77777777" w:rsidR="007A386D" w:rsidRDefault="007A386D">
            <w:pPr>
              <w:pStyle w:val="TAL"/>
              <w:rPr>
                <w:lang w:eastAsia="ja-JP"/>
              </w:rPr>
            </w:pPr>
            <w:r>
              <w:rPr>
                <w:lang w:eastAsia="ja-JP"/>
              </w:rPr>
              <w:t>9.3.1.17</w:t>
            </w:r>
          </w:p>
        </w:tc>
        <w:tc>
          <w:tcPr>
            <w:tcW w:w="1728" w:type="dxa"/>
            <w:tcBorders>
              <w:top w:val="single" w:sz="4" w:space="0" w:color="auto"/>
              <w:left w:val="single" w:sz="4" w:space="0" w:color="auto"/>
              <w:bottom w:val="single" w:sz="4" w:space="0" w:color="auto"/>
              <w:right w:val="single" w:sz="4" w:space="0" w:color="auto"/>
            </w:tcBorders>
            <w:hideMark/>
          </w:tcPr>
          <w:p w14:paraId="304D6759" w14:textId="77777777" w:rsidR="007A386D" w:rsidRDefault="007A386D">
            <w:pPr>
              <w:pStyle w:val="TAL"/>
              <w:rPr>
                <w:lang w:eastAsia="ja-JP"/>
              </w:rPr>
            </w:pPr>
            <w:r>
              <w:t xml:space="preserve">This IE is ignored if the </w:t>
            </w:r>
            <w:r>
              <w:rPr>
                <w:i/>
              </w:rPr>
              <w:t xml:space="preserve">Cell Direction </w:t>
            </w:r>
            <w:r>
              <w:t>IE is included and set to “dl-only”.</w:t>
            </w:r>
          </w:p>
        </w:tc>
        <w:tc>
          <w:tcPr>
            <w:tcW w:w="1080" w:type="dxa"/>
            <w:tcBorders>
              <w:top w:val="single" w:sz="4" w:space="0" w:color="auto"/>
              <w:left w:val="single" w:sz="4" w:space="0" w:color="auto"/>
              <w:bottom w:val="single" w:sz="4" w:space="0" w:color="auto"/>
              <w:right w:val="single" w:sz="4" w:space="0" w:color="auto"/>
            </w:tcBorders>
            <w:hideMark/>
          </w:tcPr>
          <w:p w14:paraId="2482904F" w14:textId="77777777" w:rsidR="007A386D" w:rsidRDefault="007A386D">
            <w:pPr>
              <w:pStyle w:val="TAL"/>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E6EB69" w14:textId="77777777" w:rsidR="007A386D" w:rsidRDefault="007A386D">
            <w:pPr>
              <w:pStyle w:val="TAL"/>
              <w:rPr>
                <w:lang w:eastAsia="ja-JP"/>
              </w:rPr>
            </w:pPr>
          </w:p>
        </w:tc>
      </w:tr>
      <w:tr w:rsidR="007A386D" w14:paraId="214575B5"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2CFF360F" w14:textId="77777777" w:rsidR="007A386D" w:rsidRDefault="007A386D">
            <w:pPr>
              <w:pStyle w:val="TAL"/>
              <w:keepNext w:val="0"/>
              <w:keepLines w:val="0"/>
              <w:widowControl w:val="0"/>
              <w:ind w:leftChars="150" w:left="300"/>
              <w:rPr>
                <w:lang w:eastAsia="ko-KR"/>
              </w:rPr>
            </w:pPr>
            <w:r>
              <w:t xml:space="preserve">&gt;&gt;&gt;DL </w:t>
            </w:r>
            <w:proofErr w:type="spellStart"/>
            <w: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55C9B51D" w14:textId="77777777" w:rsidR="007A386D" w:rsidRDefault="007A386D">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36074E"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1C31925" w14:textId="77777777" w:rsidR="007A386D" w:rsidRDefault="007A386D">
            <w:pPr>
              <w:pStyle w:val="TAL"/>
              <w:rPr>
                <w:lang w:eastAsia="ja-JP"/>
              </w:rPr>
            </w:pPr>
            <w:r>
              <w:rPr>
                <w:lang w:eastAsia="ja-JP"/>
              </w:rPr>
              <w:t>NR Frequency Info</w:t>
            </w:r>
          </w:p>
          <w:p w14:paraId="44A88A2A" w14:textId="77777777" w:rsidR="007A386D" w:rsidRDefault="007A386D">
            <w:pPr>
              <w:pStyle w:val="TAL"/>
              <w:rPr>
                <w:lang w:eastAsia="ja-JP"/>
              </w:rPr>
            </w:pPr>
            <w:r>
              <w:rPr>
                <w:lang w:eastAsia="ja-JP"/>
              </w:rPr>
              <w:t>9.3.1.17</w:t>
            </w:r>
          </w:p>
        </w:tc>
        <w:tc>
          <w:tcPr>
            <w:tcW w:w="1728" w:type="dxa"/>
            <w:tcBorders>
              <w:top w:val="single" w:sz="4" w:space="0" w:color="auto"/>
              <w:left w:val="single" w:sz="4" w:space="0" w:color="auto"/>
              <w:bottom w:val="single" w:sz="4" w:space="0" w:color="auto"/>
              <w:right w:val="single" w:sz="4" w:space="0" w:color="auto"/>
            </w:tcBorders>
            <w:hideMark/>
          </w:tcPr>
          <w:p w14:paraId="10C9526A" w14:textId="77777777" w:rsidR="007A386D" w:rsidRDefault="007A386D">
            <w:pPr>
              <w:pStyle w:val="TAL"/>
              <w:rPr>
                <w:lang w:eastAsia="ja-JP"/>
              </w:rPr>
            </w:pPr>
            <w:r>
              <w:t xml:space="preserve">This IE is ignored if the </w:t>
            </w:r>
            <w:r>
              <w:rPr>
                <w:i/>
              </w:rPr>
              <w:t xml:space="preserve">Cell Direction </w:t>
            </w:r>
            <w:r>
              <w:t>IE is included and set to “ul-only”.</w:t>
            </w:r>
          </w:p>
        </w:tc>
        <w:tc>
          <w:tcPr>
            <w:tcW w:w="1080" w:type="dxa"/>
            <w:tcBorders>
              <w:top w:val="single" w:sz="4" w:space="0" w:color="auto"/>
              <w:left w:val="single" w:sz="4" w:space="0" w:color="auto"/>
              <w:bottom w:val="single" w:sz="4" w:space="0" w:color="auto"/>
              <w:right w:val="single" w:sz="4" w:space="0" w:color="auto"/>
            </w:tcBorders>
            <w:hideMark/>
          </w:tcPr>
          <w:p w14:paraId="166B683B" w14:textId="77777777" w:rsidR="007A386D" w:rsidRDefault="007A386D">
            <w:pPr>
              <w:pStyle w:val="TAL"/>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8A49FE" w14:textId="77777777" w:rsidR="007A386D" w:rsidRDefault="007A386D">
            <w:pPr>
              <w:pStyle w:val="TAL"/>
              <w:rPr>
                <w:lang w:eastAsia="ja-JP"/>
              </w:rPr>
            </w:pPr>
          </w:p>
        </w:tc>
      </w:tr>
      <w:tr w:rsidR="007A386D" w14:paraId="66740B62"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00C171D5" w14:textId="77777777" w:rsidR="007A386D" w:rsidRDefault="007A386D">
            <w:pPr>
              <w:pStyle w:val="TAL"/>
              <w:keepNext w:val="0"/>
              <w:keepLines w:val="0"/>
              <w:widowControl w:val="0"/>
              <w:ind w:leftChars="150" w:left="300"/>
              <w:rPr>
                <w:lang w:eastAsia="ko-KR"/>
              </w:rPr>
            </w:pPr>
            <w:r>
              <w: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18389A06" w14:textId="77777777" w:rsidR="007A386D" w:rsidRDefault="007A386D">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E79A103"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B22C459" w14:textId="77777777" w:rsidR="007A386D" w:rsidRDefault="007A386D">
            <w:pPr>
              <w:pStyle w:val="TAL"/>
              <w:rPr>
                <w:lang w:eastAsia="ja-JP"/>
              </w:rPr>
            </w:pPr>
            <w:r>
              <w:rPr>
                <w:lang w:eastAsia="ja-JP"/>
              </w:rPr>
              <w:t>Transmission Bandwidth</w:t>
            </w:r>
          </w:p>
          <w:p w14:paraId="6FD35ACD" w14:textId="77777777" w:rsidR="007A386D" w:rsidRDefault="007A386D">
            <w:pPr>
              <w:pStyle w:val="TAL"/>
              <w:rPr>
                <w:lang w:eastAsia="ja-JP"/>
              </w:rPr>
            </w:pPr>
            <w:r>
              <w:rPr>
                <w:lang w:eastAsia="ja-JP"/>
              </w:rPr>
              <w:t>9.3.1.15</w:t>
            </w:r>
          </w:p>
        </w:tc>
        <w:tc>
          <w:tcPr>
            <w:tcW w:w="1728" w:type="dxa"/>
            <w:tcBorders>
              <w:top w:val="single" w:sz="4" w:space="0" w:color="auto"/>
              <w:left w:val="single" w:sz="4" w:space="0" w:color="auto"/>
              <w:bottom w:val="single" w:sz="4" w:space="0" w:color="auto"/>
              <w:right w:val="single" w:sz="4" w:space="0" w:color="auto"/>
            </w:tcBorders>
            <w:hideMark/>
          </w:tcPr>
          <w:p w14:paraId="1A4F6DD3" w14:textId="77777777" w:rsidR="007A386D" w:rsidRDefault="007A386D">
            <w:pPr>
              <w:pStyle w:val="TAL"/>
              <w:rPr>
                <w:lang w:eastAsia="ja-JP"/>
              </w:rPr>
            </w:pPr>
            <w:r>
              <w:t xml:space="preserve">This IE is ignored if the </w:t>
            </w:r>
            <w:r>
              <w:rPr>
                <w:i/>
              </w:rPr>
              <w:t xml:space="preserve">Cell Direction </w:t>
            </w:r>
            <w:r>
              <w:t>IE is included and set to “dl-only”.</w:t>
            </w:r>
          </w:p>
        </w:tc>
        <w:tc>
          <w:tcPr>
            <w:tcW w:w="1080" w:type="dxa"/>
            <w:tcBorders>
              <w:top w:val="single" w:sz="4" w:space="0" w:color="auto"/>
              <w:left w:val="single" w:sz="4" w:space="0" w:color="auto"/>
              <w:bottom w:val="single" w:sz="4" w:space="0" w:color="auto"/>
              <w:right w:val="single" w:sz="4" w:space="0" w:color="auto"/>
            </w:tcBorders>
            <w:hideMark/>
          </w:tcPr>
          <w:p w14:paraId="7434FB29" w14:textId="77777777" w:rsidR="007A386D" w:rsidRDefault="007A386D">
            <w:pPr>
              <w:pStyle w:val="TAL"/>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F9446FC" w14:textId="77777777" w:rsidR="007A386D" w:rsidRDefault="007A386D">
            <w:pPr>
              <w:pStyle w:val="TAL"/>
              <w:rPr>
                <w:lang w:eastAsia="ja-JP"/>
              </w:rPr>
            </w:pPr>
          </w:p>
        </w:tc>
      </w:tr>
      <w:tr w:rsidR="007A386D" w14:paraId="2E0BAC04"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0CE5A6A4" w14:textId="77777777" w:rsidR="007A386D" w:rsidRDefault="007A386D">
            <w:pPr>
              <w:pStyle w:val="TAL"/>
              <w:keepNext w:val="0"/>
              <w:keepLines w:val="0"/>
              <w:widowControl w:val="0"/>
              <w:ind w:leftChars="150" w:left="300"/>
              <w:rPr>
                <w:lang w:eastAsia="ko-KR"/>
              </w:rPr>
            </w:pPr>
            <w:r>
              <w: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6136949A" w14:textId="77777777" w:rsidR="007A386D" w:rsidRDefault="007A386D">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EFCC8A"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B866F85" w14:textId="77777777" w:rsidR="007A386D" w:rsidRDefault="007A386D">
            <w:pPr>
              <w:pStyle w:val="TAL"/>
              <w:rPr>
                <w:lang w:eastAsia="ja-JP"/>
              </w:rPr>
            </w:pPr>
            <w:r>
              <w:rPr>
                <w:lang w:eastAsia="ja-JP"/>
              </w:rPr>
              <w:t>Transmission Bandwidth</w:t>
            </w:r>
          </w:p>
          <w:p w14:paraId="4F7133A8" w14:textId="77777777" w:rsidR="007A386D" w:rsidRDefault="007A386D">
            <w:pPr>
              <w:pStyle w:val="TAL"/>
              <w:rPr>
                <w:lang w:eastAsia="ja-JP"/>
              </w:rPr>
            </w:pPr>
            <w:r>
              <w:rPr>
                <w:lang w:eastAsia="ja-JP"/>
              </w:rPr>
              <w:t>9.3.1.15</w:t>
            </w:r>
          </w:p>
        </w:tc>
        <w:tc>
          <w:tcPr>
            <w:tcW w:w="1728" w:type="dxa"/>
            <w:tcBorders>
              <w:top w:val="single" w:sz="4" w:space="0" w:color="auto"/>
              <w:left w:val="single" w:sz="4" w:space="0" w:color="auto"/>
              <w:bottom w:val="single" w:sz="4" w:space="0" w:color="auto"/>
              <w:right w:val="single" w:sz="4" w:space="0" w:color="auto"/>
            </w:tcBorders>
            <w:hideMark/>
          </w:tcPr>
          <w:p w14:paraId="44D794EA" w14:textId="77777777" w:rsidR="007A386D" w:rsidRDefault="007A386D">
            <w:pPr>
              <w:pStyle w:val="TAL"/>
              <w:rPr>
                <w:lang w:eastAsia="ja-JP"/>
              </w:rPr>
            </w:pPr>
            <w:r>
              <w:t xml:space="preserve">This IE is ignored if the </w:t>
            </w:r>
            <w:r>
              <w:rPr>
                <w:i/>
              </w:rPr>
              <w:t xml:space="preserve">Cell Direction </w:t>
            </w:r>
            <w:r>
              <w:t>IE is included and set to “ul-only”.</w:t>
            </w:r>
          </w:p>
        </w:tc>
        <w:tc>
          <w:tcPr>
            <w:tcW w:w="1080" w:type="dxa"/>
            <w:tcBorders>
              <w:top w:val="single" w:sz="4" w:space="0" w:color="auto"/>
              <w:left w:val="single" w:sz="4" w:space="0" w:color="auto"/>
              <w:bottom w:val="single" w:sz="4" w:space="0" w:color="auto"/>
              <w:right w:val="single" w:sz="4" w:space="0" w:color="auto"/>
            </w:tcBorders>
            <w:hideMark/>
          </w:tcPr>
          <w:p w14:paraId="1D78A988" w14:textId="77777777" w:rsidR="007A386D" w:rsidRDefault="007A386D">
            <w:pPr>
              <w:pStyle w:val="TAL"/>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0C75B0" w14:textId="77777777" w:rsidR="007A386D" w:rsidRDefault="007A386D">
            <w:pPr>
              <w:pStyle w:val="TAL"/>
              <w:rPr>
                <w:lang w:eastAsia="ja-JP"/>
              </w:rPr>
            </w:pPr>
          </w:p>
        </w:tc>
      </w:tr>
      <w:tr w:rsidR="007A386D" w14:paraId="7367562F"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10D2EF72" w14:textId="77777777" w:rsidR="007A386D" w:rsidRDefault="007A386D">
            <w:pPr>
              <w:pStyle w:val="TAL"/>
              <w:keepNext w:val="0"/>
              <w:keepLines w:val="0"/>
              <w:widowControl w:val="0"/>
              <w:ind w:leftChars="150" w:left="300"/>
              <w:rPr>
                <w:lang w:eastAsia="ko-KR"/>
              </w:rPr>
            </w:pPr>
            <w:r>
              <w:t xml:space="preserve">&gt;&gt;&gt;UL Carrier List </w:t>
            </w:r>
          </w:p>
        </w:tc>
        <w:tc>
          <w:tcPr>
            <w:tcW w:w="1080" w:type="dxa"/>
            <w:tcBorders>
              <w:top w:val="single" w:sz="4" w:space="0" w:color="auto"/>
              <w:left w:val="single" w:sz="4" w:space="0" w:color="auto"/>
              <w:bottom w:val="single" w:sz="4" w:space="0" w:color="auto"/>
              <w:right w:val="single" w:sz="4" w:space="0" w:color="auto"/>
            </w:tcBorders>
            <w:hideMark/>
          </w:tcPr>
          <w:p w14:paraId="0738A1AA" w14:textId="77777777" w:rsidR="007A386D" w:rsidRDefault="007A386D">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9EA18B"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A82079" w14:textId="77777777" w:rsidR="007A386D" w:rsidRDefault="007A386D">
            <w:pPr>
              <w:pStyle w:val="TAL"/>
              <w:rPr>
                <w:lang w:eastAsia="ja-JP"/>
              </w:rPr>
            </w:pPr>
            <w:r>
              <w:rPr>
                <w:lang w:eastAsia="ja-JP"/>
              </w:rPr>
              <w:t>NR Carrier List</w:t>
            </w:r>
          </w:p>
          <w:p w14:paraId="5EF286AA" w14:textId="77777777" w:rsidR="007A386D" w:rsidRDefault="007A386D">
            <w:pPr>
              <w:pStyle w:val="TAL"/>
              <w:rPr>
                <w:lang w:eastAsia="ja-JP"/>
              </w:rPr>
            </w:pPr>
            <w:r>
              <w:rPr>
                <w:lang w:eastAsia="ja-JP"/>
              </w:rPr>
              <w:t>9.3.1.137</w:t>
            </w:r>
          </w:p>
        </w:tc>
        <w:tc>
          <w:tcPr>
            <w:tcW w:w="1728" w:type="dxa"/>
            <w:tcBorders>
              <w:top w:val="single" w:sz="4" w:space="0" w:color="auto"/>
              <w:left w:val="single" w:sz="4" w:space="0" w:color="auto"/>
              <w:bottom w:val="single" w:sz="4" w:space="0" w:color="auto"/>
              <w:right w:val="single" w:sz="4" w:space="0" w:color="auto"/>
            </w:tcBorders>
            <w:hideMark/>
          </w:tcPr>
          <w:p w14:paraId="19251741" w14:textId="77777777" w:rsidR="007A386D" w:rsidRDefault="007A386D">
            <w:pPr>
              <w:pStyle w:val="TAL"/>
              <w:rPr>
                <w:lang w:eastAsia="ja-JP"/>
              </w:rPr>
            </w:pPr>
            <w:r>
              <w:rPr>
                <w:lang w:eastAsia="ja-JP"/>
              </w:rPr>
              <w:t>If included, the UL Transmission Bandwidth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3EF9D6E1" w14:textId="77777777" w:rsidR="007A386D" w:rsidRDefault="007A386D">
            <w:pPr>
              <w:pStyle w:val="TAL"/>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1B54D68" w14:textId="77777777" w:rsidR="007A386D" w:rsidRDefault="007A386D">
            <w:pPr>
              <w:pStyle w:val="TAL"/>
              <w:rPr>
                <w:lang w:eastAsia="ja-JP"/>
              </w:rPr>
            </w:pPr>
            <w:r>
              <w:rPr>
                <w:lang w:eastAsia="ja-JP"/>
              </w:rPr>
              <w:t>ignore</w:t>
            </w:r>
          </w:p>
        </w:tc>
      </w:tr>
      <w:tr w:rsidR="007A386D" w14:paraId="6665DB2C"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5E624D3F" w14:textId="77777777" w:rsidR="007A386D" w:rsidRDefault="007A386D">
            <w:pPr>
              <w:pStyle w:val="TAL"/>
              <w:keepNext w:val="0"/>
              <w:keepLines w:val="0"/>
              <w:widowControl w:val="0"/>
              <w:ind w:leftChars="150" w:left="300"/>
              <w:rPr>
                <w:lang w:eastAsia="ko-KR"/>
              </w:rPr>
            </w:pPr>
            <w:r>
              <w:t>&gt;&gt;&gt;DL Carrier List</w:t>
            </w:r>
          </w:p>
        </w:tc>
        <w:tc>
          <w:tcPr>
            <w:tcW w:w="1080" w:type="dxa"/>
            <w:tcBorders>
              <w:top w:val="single" w:sz="4" w:space="0" w:color="auto"/>
              <w:left w:val="single" w:sz="4" w:space="0" w:color="auto"/>
              <w:bottom w:val="single" w:sz="4" w:space="0" w:color="auto"/>
              <w:right w:val="single" w:sz="4" w:space="0" w:color="auto"/>
            </w:tcBorders>
            <w:hideMark/>
          </w:tcPr>
          <w:p w14:paraId="7C3A539B" w14:textId="77777777" w:rsidR="007A386D" w:rsidRDefault="007A386D">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A66CD3"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FA9BCE2" w14:textId="77777777" w:rsidR="007A386D" w:rsidRDefault="007A386D">
            <w:pPr>
              <w:pStyle w:val="TAL"/>
              <w:rPr>
                <w:lang w:eastAsia="ja-JP"/>
              </w:rPr>
            </w:pPr>
            <w:r>
              <w:rPr>
                <w:lang w:eastAsia="ja-JP"/>
              </w:rPr>
              <w:t>NR Carrier List</w:t>
            </w:r>
          </w:p>
          <w:p w14:paraId="0DC008F7" w14:textId="77777777" w:rsidR="007A386D" w:rsidRDefault="007A386D">
            <w:pPr>
              <w:pStyle w:val="TAL"/>
              <w:rPr>
                <w:lang w:eastAsia="ja-JP"/>
              </w:rPr>
            </w:pPr>
            <w:r>
              <w:rPr>
                <w:lang w:eastAsia="ja-JP"/>
              </w:rPr>
              <w:t>9.3.1.137</w:t>
            </w:r>
          </w:p>
        </w:tc>
        <w:tc>
          <w:tcPr>
            <w:tcW w:w="1728" w:type="dxa"/>
            <w:tcBorders>
              <w:top w:val="single" w:sz="4" w:space="0" w:color="auto"/>
              <w:left w:val="single" w:sz="4" w:space="0" w:color="auto"/>
              <w:bottom w:val="single" w:sz="4" w:space="0" w:color="auto"/>
              <w:right w:val="single" w:sz="4" w:space="0" w:color="auto"/>
            </w:tcBorders>
            <w:hideMark/>
          </w:tcPr>
          <w:p w14:paraId="1B249D8F" w14:textId="77777777" w:rsidR="007A386D" w:rsidRDefault="007A386D">
            <w:pPr>
              <w:pStyle w:val="TAL"/>
              <w:rPr>
                <w:lang w:eastAsia="ja-JP"/>
              </w:rPr>
            </w:pPr>
            <w:r>
              <w:rPr>
                <w:lang w:eastAsia="ja-JP"/>
              </w:rPr>
              <w:t xml:space="preserve">If included, the </w:t>
            </w:r>
            <w:r>
              <w:rPr>
                <w:i/>
                <w:iCs/>
                <w:lang w:eastAsia="ja-JP"/>
              </w:rPr>
              <w:t>DL Transmission Bandwidth</w:t>
            </w:r>
            <w:r>
              <w:rPr>
                <w:lang w:eastAsia="ja-JP"/>
              </w:rPr>
              <w:t xml:space="preserve">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66BD48C5" w14:textId="77777777" w:rsidR="007A386D" w:rsidRDefault="007A386D">
            <w:pPr>
              <w:pStyle w:val="TAL"/>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69D94E5" w14:textId="77777777" w:rsidR="007A386D" w:rsidRDefault="007A386D">
            <w:pPr>
              <w:pStyle w:val="TAL"/>
              <w:rPr>
                <w:lang w:eastAsia="ja-JP"/>
              </w:rPr>
            </w:pPr>
            <w:r>
              <w:t>ignore</w:t>
            </w:r>
          </w:p>
        </w:tc>
      </w:tr>
      <w:tr w:rsidR="007A386D" w14:paraId="360B9870"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6C9619D9" w14:textId="77777777" w:rsidR="007A386D" w:rsidRDefault="007A386D">
            <w:pPr>
              <w:pStyle w:val="TAL"/>
              <w:keepNext w:val="0"/>
              <w:keepLines w:val="0"/>
              <w:widowControl w:val="0"/>
              <w:ind w:leftChars="50" w:left="100"/>
              <w:rPr>
                <w:b/>
                <w:i/>
                <w:iCs/>
                <w:lang w:eastAsia="ko-KR"/>
              </w:rPr>
            </w:pPr>
            <w:r>
              <w:rPr>
                <w:i/>
                <w:iCs/>
                <w:lang w:eastAsia="ja-JP"/>
              </w:rPr>
              <w:t>&gt;TDD</w:t>
            </w:r>
          </w:p>
        </w:tc>
        <w:tc>
          <w:tcPr>
            <w:tcW w:w="1080" w:type="dxa"/>
            <w:tcBorders>
              <w:top w:val="single" w:sz="4" w:space="0" w:color="auto"/>
              <w:left w:val="single" w:sz="4" w:space="0" w:color="auto"/>
              <w:bottom w:val="single" w:sz="4" w:space="0" w:color="auto"/>
              <w:right w:val="single" w:sz="4" w:space="0" w:color="auto"/>
            </w:tcBorders>
          </w:tcPr>
          <w:p w14:paraId="556A8521" w14:textId="77777777" w:rsidR="007A386D" w:rsidRDefault="007A38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822105" w14:textId="77777777" w:rsidR="007A386D" w:rsidRDefault="007A386D">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39BB73" w14:textId="77777777" w:rsidR="007A386D" w:rsidRDefault="007A386D">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2D8DD5B" w14:textId="77777777" w:rsidR="007A386D" w:rsidRDefault="007A38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B0B6D7" w14:textId="77777777" w:rsidR="007A386D" w:rsidRDefault="007A386D">
            <w:pPr>
              <w:pStyle w:val="TAL"/>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631439" w14:textId="77777777" w:rsidR="007A386D" w:rsidRDefault="007A386D">
            <w:pPr>
              <w:pStyle w:val="TAL"/>
              <w:rPr>
                <w:lang w:eastAsia="ja-JP"/>
              </w:rPr>
            </w:pPr>
          </w:p>
        </w:tc>
      </w:tr>
      <w:tr w:rsidR="007A386D" w14:paraId="69096BC0"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75E3D055" w14:textId="77777777" w:rsidR="007A386D" w:rsidRDefault="007A386D">
            <w:pPr>
              <w:pStyle w:val="TAL"/>
              <w:keepNext w:val="0"/>
              <w:keepLines w:val="0"/>
              <w:widowControl w:val="0"/>
              <w:ind w:leftChars="100" w:left="200"/>
              <w:rPr>
                <w:lang w:eastAsia="ja-JP"/>
              </w:rPr>
            </w:pPr>
            <w:r>
              <w:rPr>
                <w:b/>
              </w:rPr>
              <w:t>&gt;&gt;TDD Info</w:t>
            </w:r>
          </w:p>
        </w:tc>
        <w:tc>
          <w:tcPr>
            <w:tcW w:w="1080" w:type="dxa"/>
            <w:tcBorders>
              <w:top w:val="single" w:sz="4" w:space="0" w:color="auto"/>
              <w:left w:val="single" w:sz="4" w:space="0" w:color="auto"/>
              <w:bottom w:val="single" w:sz="4" w:space="0" w:color="auto"/>
              <w:right w:val="single" w:sz="4" w:space="0" w:color="auto"/>
            </w:tcBorders>
          </w:tcPr>
          <w:p w14:paraId="3FBC504E" w14:textId="77777777" w:rsidR="007A386D" w:rsidRDefault="007A38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618AE4" w14:textId="77777777" w:rsidR="007A386D" w:rsidRDefault="007A386D">
            <w:pPr>
              <w:pStyle w:val="TAN"/>
              <w:rPr>
                <w:lang w:eastAsia="ja-JP"/>
              </w:rPr>
            </w:pPr>
            <w:r>
              <w:rPr>
                <w:lang w:eastAsia="ja-JP"/>
              </w:rPr>
              <w:t>1</w:t>
            </w:r>
          </w:p>
        </w:tc>
        <w:tc>
          <w:tcPr>
            <w:tcW w:w="1512" w:type="dxa"/>
            <w:tcBorders>
              <w:top w:val="single" w:sz="4" w:space="0" w:color="auto"/>
              <w:left w:val="single" w:sz="4" w:space="0" w:color="auto"/>
              <w:bottom w:val="single" w:sz="4" w:space="0" w:color="auto"/>
              <w:right w:val="single" w:sz="4" w:space="0" w:color="auto"/>
            </w:tcBorders>
          </w:tcPr>
          <w:p w14:paraId="571A1C67" w14:textId="77777777" w:rsidR="007A386D" w:rsidRDefault="007A386D">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C07183" w14:textId="77777777" w:rsidR="007A386D" w:rsidRDefault="007A38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4CF7D1E" w14:textId="77777777" w:rsidR="007A386D" w:rsidRDefault="007A386D">
            <w:pPr>
              <w:pStyle w:val="TAL"/>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FFA92A" w14:textId="77777777" w:rsidR="007A386D" w:rsidRDefault="007A386D">
            <w:pPr>
              <w:pStyle w:val="TAL"/>
              <w:rPr>
                <w:lang w:eastAsia="ja-JP"/>
              </w:rPr>
            </w:pPr>
          </w:p>
        </w:tc>
      </w:tr>
      <w:tr w:rsidR="007A386D" w14:paraId="79DE1E57"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29778722" w14:textId="77777777" w:rsidR="007A386D" w:rsidRDefault="007A386D">
            <w:pPr>
              <w:pStyle w:val="TAL"/>
              <w:keepNext w:val="0"/>
              <w:keepLines w:val="0"/>
              <w:widowControl w:val="0"/>
              <w:ind w:leftChars="150" w:left="300"/>
              <w:rPr>
                <w:lang w:eastAsia="ja-JP"/>
              </w:rPr>
            </w:pPr>
            <w:r>
              <w:rPr>
                <w:lang w:eastAsia="ja-JP"/>
              </w:rPr>
              <w:t xml:space="preserve">&gt;&gt;&gt;NR </w:t>
            </w:r>
            <w:proofErr w:type="spellStart"/>
            <w:r>
              <w:t>FreqInfo</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6987E9C8" w14:textId="77777777" w:rsidR="007A386D" w:rsidRDefault="007A386D">
            <w:pPr>
              <w:pStyle w:val="TAL"/>
              <w:rPr>
                <w:rFonts w:eastAsia="MS Mincho"/>
                <w:lang w:eastAsia="ja-JP"/>
              </w:rPr>
            </w:pPr>
            <w:r>
              <w:rPr>
                <w:rFonts w:eastAsia="MS Mincho"/>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E2093F8" w14:textId="77777777" w:rsidR="007A386D" w:rsidRDefault="007A386D">
            <w:pPr>
              <w:pStyle w:val="TAL"/>
              <w:rPr>
                <w:rFonts w:eastAsia="Times New Roman"/>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D963AA" w14:textId="77777777" w:rsidR="007A386D" w:rsidRDefault="007A386D">
            <w:pPr>
              <w:pStyle w:val="TAL"/>
              <w:keepNext w:val="0"/>
              <w:keepLines w:val="0"/>
              <w:widowControl w:val="0"/>
              <w:rPr>
                <w:rFonts w:cs="Arial"/>
                <w:szCs w:val="18"/>
                <w:lang w:eastAsia="ja-JP"/>
              </w:rPr>
            </w:pPr>
            <w:r>
              <w:rPr>
                <w:rFonts w:cs="Arial"/>
                <w:szCs w:val="18"/>
                <w:lang w:eastAsia="ja-JP"/>
              </w:rPr>
              <w:t>NR Frequency Info</w:t>
            </w:r>
          </w:p>
          <w:p w14:paraId="48D1510A" w14:textId="77777777" w:rsidR="007A386D" w:rsidRDefault="007A386D">
            <w:pPr>
              <w:widowControl w:val="0"/>
              <w:spacing w:after="0"/>
              <w:rPr>
                <w:rFonts w:ascii="Arial" w:hAnsi="Arial" w:cs="Arial"/>
                <w:sz w:val="18"/>
                <w:szCs w:val="18"/>
                <w:lang w:eastAsia="ja-JP"/>
              </w:rPr>
            </w:pPr>
            <w:r>
              <w:rPr>
                <w:rFonts w:ascii="Arial" w:hAnsi="Arial" w:cs="Arial"/>
                <w:sz w:val="18"/>
                <w:szCs w:val="18"/>
                <w:lang w:eastAsia="ja-JP"/>
              </w:rPr>
              <w:t>9.3.1.17</w:t>
            </w:r>
          </w:p>
        </w:tc>
        <w:tc>
          <w:tcPr>
            <w:tcW w:w="1728" w:type="dxa"/>
            <w:tcBorders>
              <w:top w:val="single" w:sz="4" w:space="0" w:color="auto"/>
              <w:left w:val="single" w:sz="4" w:space="0" w:color="auto"/>
              <w:bottom w:val="single" w:sz="4" w:space="0" w:color="auto"/>
              <w:right w:val="single" w:sz="4" w:space="0" w:color="auto"/>
            </w:tcBorders>
          </w:tcPr>
          <w:p w14:paraId="211ED622" w14:textId="77777777" w:rsidR="007A386D" w:rsidRDefault="007A386D">
            <w:pPr>
              <w:widowControl w:val="0"/>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09A69A" w14:textId="77777777" w:rsidR="007A386D" w:rsidRDefault="007A386D">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492A08" w14:textId="77777777" w:rsidR="007A386D" w:rsidRDefault="007A386D">
            <w:pPr>
              <w:pStyle w:val="TAC"/>
              <w:keepNext w:val="0"/>
              <w:keepLines w:val="0"/>
              <w:widowControl w:val="0"/>
              <w:rPr>
                <w:rFonts w:cs="Arial"/>
                <w:szCs w:val="18"/>
                <w:lang w:eastAsia="ja-JP"/>
              </w:rPr>
            </w:pPr>
          </w:p>
        </w:tc>
      </w:tr>
      <w:tr w:rsidR="007A386D" w14:paraId="34285C78"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593EDA9A" w14:textId="77777777" w:rsidR="007A386D" w:rsidRDefault="007A386D">
            <w:pPr>
              <w:pStyle w:val="TAL"/>
              <w:keepNext w:val="0"/>
              <w:keepLines w:val="0"/>
              <w:widowControl w:val="0"/>
              <w:ind w:leftChars="150" w:left="300"/>
              <w:rPr>
                <w:lang w:eastAsia="ja-JP"/>
              </w:rPr>
            </w:pPr>
            <w:r>
              <w:rPr>
                <w:lang w:eastAsia="ja-JP"/>
              </w:rPr>
              <w:t>&gt;&gt;&gt;Transmission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5B552E78" w14:textId="77777777" w:rsidR="007A386D" w:rsidRDefault="007A386D">
            <w:pPr>
              <w:pStyle w:val="TAL"/>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E49A57"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01F942" w14:textId="77777777" w:rsidR="007A386D" w:rsidRDefault="007A386D">
            <w:pPr>
              <w:pStyle w:val="TAL"/>
              <w:keepNext w:val="0"/>
              <w:keepLines w:val="0"/>
              <w:widowControl w:val="0"/>
              <w:rPr>
                <w:lang w:eastAsia="ja-JP"/>
              </w:rPr>
            </w:pPr>
            <w:r>
              <w:rPr>
                <w:lang w:eastAsia="ja-JP"/>
              </w:rPr>
              <w:t>Transmission Bandwidth</w:t>
            </w:r>
          </w:p>
          <w:p w14:paraId="44C44A58" w14:textId="77777777" w:rsidR="007A386D" w:rsidRDefault="007A386D">
            <w:pPr>
              <w:pStyle w:val="TAL"/>
              <w:keepNext w:val="0"/>
              <w:keepLines w:val="0"/>
              <w:widowControl w:val="0"/>
              <w:rPr>
                <w:lang w:eastAsia="ja-JP"/>
              </w:rPr>
            </w:pPr>
            <w:r>
              <w:rPr>
                <w:lang w:eastAsia="ja-JP"/>
              </w:rPr>
              <w:t>9.3.1.15</w:t>
            </w:r>
          </w:p>
        </w:tc>
        <w:tc>
          <w:tcPr>
            <w:tcW w:w="1728" w:type="dxa"/>
            <w:tcBorders>
              <w:top w:val="single" w:sz="4" w:space="0" w:color="auto"/>
              <w:left w:val="single" w:sz="4" w:space="0" w:color="auto"/>
              <w:bottom w:val="single" w:sz="4" w:space="0" w:color="auto"/>
              <w:right w:val="single" w:sz="4" w:space="0" w:color="auto"/>
            </w:tcBorders>
            <w:hideMark/>
          </w:tcPr>
          <w:p w14:paraId="3964E511" w14:textId="77777777" w:rsidR="007A386D" w:rsidRDefault="007A386D">
            <w:pPr>
              <w:pStyle w:val="TAL"/>
              <w:keepNext w:val="0"/>
              <w:keepLines w:val="0"/>
              <w:widowControl w:val="0"/>
              <w:rPr>
                <w:lang w:eastAsia="ja-JP"/>
              </w:rPr>
            </w:pPr>
            <w:r>
              <w:rPr>
                <w:rFonts w:cs="Arial"/>
                <w:szCs w:val="18"/>
                <w:lang w:eastAsia="ja-JP"/>
              </w:rPr>
              <w:t xml:space="preserve">This IE is ignored if the </w:t>
            </w:r>
            <w:r>
              <w:rPr>
                <w:rFonts w:cs="Arial"/>
                <w:i/>
                <w:iCs/>
                <w:szCs w:val="18"/>
                <w:lang w:eastAsia="ja-JP"/>
              </w:rPr>
              <w:t xml:space="preserve">Transmission Bandwidth </w:t>
            </w:r>
            <w:r>
              <w:rPr>
                <w:rFonts w:cs="Arial"/>
                <w:i/>
                <w:iCs/>
                <w:szCs w:val="18"/>
                <w:lang w:eastAsia="ja-JP"/>
              </w:rPr>
              <w:lastRenderedPageBreak/>
              <w:t>asymmetric</w:t>
            </w:r>
            <w:r>
              <w:rPr>
                <w:rFonts w:cs="Arial"/>
                <w:szCs w:val="18"/>
                <w:lang w:eastAsia="ja-JP"/>
              </w:rPr>
              <w:t xml:space="preserve"> IE is present.</w:t>
            </w:r>
          </w:p>
        </w:tc>
        <w:tc>
          <w:tcPr>
            <w:tcW w:w="1080" w:type="dxa"/>
            <w:tcBorders>
              <w:top w:val="single" w:sz="4" w:space="0" w:color="auto"/>
              <w:left w:val="single" w:sz="4" w:space="0" w:color="auto"/>
              <w:bottom w:val="single" w:sz="4" w:space="0" w:color="auto"/>
              <w:right w:val="single" w:sz="4" w:space="0" w:color="auto"/>
            </w:tcBorders>
            <w:hideMark/>
          </w:tcPr>
          <w:p w14:paraId="6EB48182" w14:textId="77777777" w:rsidR="007A386D" w:rsidRDefault="007A386D">
            <w:pPr>
              <w:pStyle w:val="TAC"/>
              <w:keepNext w:val="0"/>
              <w:keepLines w:val="0"/>
              <w:widowControl w:val="0"/>
              <w:rPr>
                <w:lang w:eastAsia="ja-JP"/>
              </w:rPr>
            </w:pPr>
            <w:r>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DD94B3E" w14:textId="77777777" w:rsidR="007A386D" w:rsidRDefault="007A386D">
            <w:pPr>
              <w:pStyle w:val="TAC"/>
              <w:keepNext w:val="0"/>
              <w:keepLines w:val="0"/>
              <w:widowControl w:val="0"/>
              <w:rPr>
                <w:lang w:eastAsia="ja-JP"/>
              </w:rPr>
            </w:pPr>
          </w:p>
        </w:tc>
      </w:tr>
      <w:tr w:rsidR="007A386D" w14:paraId="5F8C3474"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0B70445C" w14:textId="77777777" w:rsidR="007A386D" w:rsidRDefault="007A386D">
            <w:pPr>
              <w:pStyle w:val="TAL"/>
              <w:keepNext w:val="0"/>
              <w:keepLines w:val="0"/>
              <w:widowControl w:val="0"/>
              <w:ind w:leftChars="150" w:left="300"/>
              <w:rPr>
                <w:lang w:eastAsia="ja-JP"/>
              </w:rPr>
            </w:pPr>
            <w:r>
              <w:rPr>
                <w:lang w:eastAsia="ja-JP"/>
              </w:rPr>
              <w:t>&gt;&gt;&gt;Intended TDD DL-UL Configuration</w:t>
            </w:r>
          </w:p>
        </w:tc>
        <w:tc>
          <w:tcPr>
            <w:tcW w:w="1080" w:type="dxa"/>
            <w:tcBorders>
              <w:top w:val="single" w:sz="4" w:space="0" w:color="auto"/>
              <w:left w:val="single" w:sz="4" w:space="0" w:color="auto"/>
              <w:bottom w:val="single" w:sz="4" w:space="0" w:color="auto"/>
              <w:right w:val="single" w:sz="4" w:space="0" w:color="auto"/>
            </w:tcBorders>
            <w:hideMark/>
          </w:tcPr>
          <w:p w14:paraId="6CFB2BF3" w14:textId="77777777" w:rsidR="007A386D" w:rsidRDefault="007A386D">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D201C2"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59A72AD" w14:textId="77777777" w:rsidR="007A386D" w:rsidRDefault="007A386D">
            <w:pPr>
              <w:pStyle w:val="TAL"/>
              <w:keepNext w:val="0"/>
              <w:keepLines w:val="0"/>
              <w:widowControl w:val="0"/>
              <w:rPr>
                <w:lang w:eastAsia="ja-JP"/>
              </w:rPr>
            </w:pPr>
            <w:r>
              <w:rPr>
                <w:lang w:eastAsia="ja-JP"/>
              </w:rPr>
              <w:t>9.3.1.89</w:t>
            </w:r>
          </w:p>
        </w:tc>
        <w:tc>
          <w:tcPr>
            <w:tcW w:w="1728" w:type="dxa"/>
            <w:tcBorders>
              <w:top w:val="single" w:sz="4" w:space="0" w:color="auto"/>
              <w:left w:val="single" w:sz="4" w:space="0" w:color="auto"/>
              <w:bottom w:val="single" w:sz="4" w:space="0" w:color="auto"/>
              <w:right w:val="single" w:sz="4" w:space="0" w:color="auto"/>
            </w:tcBorders>
          </w:tcPr>
          <w:p w14:paraId="712E32C8" w14:textId="77777777" w:rsidR="007A386D" w:rsidRDefault="007A386D">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45F1DFE" w14:textId="77777777" w:rsidR="007A386D" w:rsidRDefault="007A386D">
            <w:pPr>
              <w:pStyle w:val="TAC"/>
              <w:keepNext w:val="0"/>
              <w:keepLines w:val="0"/>
              <w:widowControl w:val="0"/>
              <w:rPr>
                <w:lang w:eastAsia="ja-JP"/>
              </w:rPr>
            </w:pPr>
            <w:r>
              <w:rPr>
                <w:rFonts w:cs="Arial"/>
                <w:lang w:eastAsia="ja-JP"/>
              </w:rPr>
              <w:t xml:space="preserve"> YES</w:t>
            </w:r>
          </w:p>
        </w:tc>
        <w:tc>
          <w:tcPr>
            <w:tcW w:w="1080" w:type="dxa"/>
            <w:tcBorders>
              <w:top w:val="single" w:sz="4" w:space="0" w:color="auto"/>
              <w:left w:val="single" w:sz="4" w:space="0" w:color="auto"/>
              <w:bottom w:val="single" w:sz="4" w:space="0" w:color="auto"/>
              <w:right w:val="single" w:sz="4" w:space="0" w:color="auto"/>
            </w:tcBorders>
            <w:hideMark/>
          </w:tcPr>
          <w:p w14:paraId="200E4C27" w14:textId="77777777" w:rsidR="007A386D" w:rsidRDefault="007A386D">
            <w:pPr>
              <w:pStyle w:val="TAC"/>
              <w:keepNext w:val="0"/>
              <w:keepLines w:val="0"/>
              <w:widowControl w:val="0"/>
              <w:rPr>
                <w:lang w:eastAsia="ja-JP"/>
              </w:rPr>
            </w:pPr>
            <w:r>
              <w:rPr>
                <w:rFonts w:cs="Arial"/>
                <w:lang w:eastAsia="ja-JP"/>
              </w:rPr>
              <w:t>ignore</w:t>
            </w:r>
          </w:p>
        </w:tc>
      </w:tr>
      <w:tr w:rsidR="007A386D" w14:paraId="500D6A9F"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20C54080" w14:textId="77777777" w:rsidR="007A386D" w:rsidRDefault="007A386D">
            <w:pPr>
              <w:pStyle w:val="TAL"/>
              <w:keepNext w:val="0"/>
              <w:keepLines w:val="0"/>
              <w:widowControl w:val="0"/>
              <w:ind w:leftChars="150" w:left="300"/>
              <w:rPr>
                <w:lang w:eastAsia="ja-JP"/>
              </w:rPr>
            </w:pPr>
            <w:r>
              <w:rPr>
                <w:lang w:eastAsia="ja-JP"/>
              </w:rPr>
              <w:t>&gt;&gt;&gt;TDD UL-DL Configuration Common NR</w:t>
            </w:r>
          </w:p>
        </w:tc>
        <w:tc>
          <w:tcPr>
            <w:tcW w:w="1080" w:type="dxa"/>
            <w:tcBorders>
              <w:top w:val="single" w:sz="4" w:space="0" w:color="auto"/>
              <w:left w:val="single" w:sz="4" w:space="0" w:color="auto"/>
              <w:bottom w:val="single" w:sz="4" w:space="0" w:color="auto"/>
              <w:right w:val="single" w:sz="4" w:space="0" w:color="auto"/>
            </w:tcBorders>
            <w:hideMark/>
          </w:tcPr>
          <w:p w14:paraId="4A4839BA" w14:textId="77777777" w:rsidR="007A386D" w:rsidRDefault="007A386D">
            <w:pPr>
              <w:pStyle w:val="TAL"/>
              <w:rPr>
                <w:lang w:eastAsia="ja-JP"/>
              </w:rPr>
            </w:pPr>
            <w:r>
              <w:rPr>
                <w:rFonts w:eastAsia="MS Mincho"/>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DB7C7F"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43EB81" w14:textId="77777777" w:rsidR="007A386D" w:rsidRDefault="007A386D">
            <w:pPr>
              <w:pStyle w:val="TAL"/>
              <w:keepNext w:val="0"/>
              <w:keepLines w:val="0"/>
              <w:widowControl w:val="0"/>
              <w:rPr>
                <w:lang w:eastAsia="ja-JP"/>
              </w:rPr>
            </w:pPr>
            <w:r>
              <w:rPr>
                <w:rFonts w:eastAsia="MS Mincho"/>
                <w:lang w:eastAsia="ja-JP"/>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2AE85C2" w14:textId="77777777" w:rsidR="007A386D" w:rsidRDefault="007A386D">
            <w:pPr>
              <w:pStyle w:val="TAL"/>
              <w:keepNext w:val="0"/>
              <w:keepLines w:val="0"/>
              <w:widowControl w:val="0"/>
              <w:rPr>
                <w:lang w:eastAsia="ja-JP"/>
              </w:rPr>
            </w:pPr>
            <w:r>
              <w:t xml:space="preserve">The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rPr>
              <w:t>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2C4E51C6" w14:textId="77777777" w:rsidR="007A386D" w:rsidRDefault="007A386D">
            <w:pPr>
              <w:pStyle w:val="TAC"/>
              <w:keepNext w:val="0"/>
              <w:keepLines w:val="0"/>
              <w:widowControl w:val="0"/>
              <w:rPr>
                <w:rFonts w:cs="Arial"/>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3A3DACA" w14:textId="77777777" w:rsidR="007A386D" w:rsidRDefault="007A386D">
            <w:pPr>
              <w:pStyle w:val="TAC"/>
              <w:keepNext w:val="0"/>
              <w:keepLines w:val="0"/>
              <w:widowControl w:val="0"/>
              <w:rPr>
                <w:rFonts w:cs="Arial"/>
                <w:lang w:eastAsia="ja-JP"/>
              </w:rPr>
            </w:pPr>
            <w:r>
              <w:rPr>
                <w:rFonts w:cs="Arial"/>
                <w:szCs w:val="18"/>
                <w:lang w:eastAsia="ja-JP"/>
              </w:rPr>
              <w:t>ignore</w:t>
            </w:r>
          </w:p>
        </w:tc>
      </w:tr>
      <w:tr w:rsidR="007A386D" w14:paraId="421B9AAC"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2DC03D8A" w14:textId="77777777" w:rsidR="007A386D" w:rsidRDefault="007A386D">
            <w:pPr>
              <w:pStyle w:val="TAL"/>
              <w:keepNext w:val="0"/>
              <w:keepLines w:val="0"/>
              <w:widowControl w:val="0"/>
              <w:ind w:leftChars="150" w:left="300"/>
              <w:rPr>
                <w:lang w:eastAsia="ja-JP"/>
              </w:rPr>
            </w:pPr>
            <w:r>
              <w:rPr>
                <w:lang w:eastAsia="ja-JP"/>
              </w:rPr>
              <w:t>&gt;&gt;&gt;Carrier List</w:t>
            </w:r>
          </w:p>
        </w:tc>
        <w:tc>
          <w:tcPr>
            <w:tcW w:w="1080" w:type="dxa"/>
            <w:tcBorders>
              <w:top w:val="single" w:sz="4" w:space="0" w:color="auto"/>
              <w:left w:val="single" w:sz="4" w:space="0" w:color="auto"/>
              <w:bottom w:val="single" w:sz="4" w:space="0" w:color="auto"/>
              <w:right w:val="single" w:sz="4" w:space="0" w:color="auto"/>
            </w:tcBorders>
            <w:hideMark/>
          </w:tcPr>
          <w:p w14:paraId="4305A090" w14:textId="77777777" w:rsidR="007A386D" w:rsidRDefault="007A386D">
            <w:pPr>
              <w:pStyle w:val="TAL"/>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9ED8E73"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7EBF53" w14:textId="77777777" w:rsidR="007A386D" w:rsidRDefault="007A386D">
            <w:pPr>
              <w:pStyle w:val="TAL"/>
              <w:keepNext w:val="0"/>
              <w:keepLines w:val="0"/>
              <w:widowControl w:val="0"/>
              <w:rPr>
                <w:rFonts w:cs="Arial"/>
                <w:szCs w:val="18"/>
                <w:lang w:eastAsia="ja-JP"/>
              </w:rPr>
            </w:pPr>
            <w:r>
              <w:rPr>
                <w:rFonts w:cs="Arial"/>
                <w:szCs w:val="18"/>
                <w:lang w:eastAsia="ja-JP"/>
              </w:rPr>
              <w:t>NR Carrier List</w:t>
            </w:r>
          </w:p>
          <w:p w14:paraId="4E7E9C0F" w14:textId="77777777" w:rsidR="007A386D" w:rsidRDefault="007A386D">
            <w:pPr>
              <w:pStyle w:val="TAL"/>
              <w:keepNext w:val="0"/>
              <w:keepLines w:val="0"/>
              <w:widowControl w:val="0"/>
              <w:rPr>
                <w:lang w:eastAsia="ja-JP"/>
              </w:rPr>
            </w:pPr>
            <w:r>
              <w:rPr>
                <w:rFonts w:cs="Arial"/>
                <w:szCs w:val="18"/>
                <w:lang w:eastAsia="ja-JP"/>
              </w:rPr>
              <w:t>9.3.1.137</w:t>
            </w:r>
          </w:p>
        </w:tc>
        <w:tc>
          <w:tcPr>
            <w:tcW w:w="1728" w:type="dxa"/>
            <w:tcBorders>
              <w:top w:val="single" w:sz="4" w:space="0" w:color="auto"/>
              <w:left w:val="single" w:sz="4" w:space="0" w:color="auto"/>
              <w:bottom w:val="single" w:sz="4" w:space="0" w:color="auto"/>
              <w:right w:val="single" w:sz="4" w:space="0" w:color="auto"/>
            </w:tcBorders>
            <w:hideMark/>
          </w:tcPr>
          <w:p w14:paraId="6A35BB2C" w14:textId="77777777" w:rsidR="007A386D" w:rsidRDefault="007A386D">
            <w:pPr>
              <w:pStyle w:val="TAL"/>
              <w:keepNext w:val="0"/>
              <w:keepLines w:val="0"/>
              <w:widowControl w:val="0"/>
              <w:rPr>
                <w:lang w:eastAsia="ja-JP"/>
              </w:rPr>
            </w:pPr>
            <w:r>
              <w:rPr>
                <w:rFonts w:cs="Arial"/>
                <w:szCs w:val="18"/>
                <w:lang w:eastAsia="ja-JP"/>
              </w:rPr>
              <w:t>If included, the Transmission Bandwidth IE shall be ignored.</w:t>
            </w:r>
          </w:p>
        </w:tc>
        <w:tc>
          <w:tcPr>
            <w:tcW w:w="1080" w:type="dxa"/>
            <w:tcBorders>
              <w:top w:val="single" w:sz="4" w:space="0" w:color="auto"/>
              <w:left w:val="single" w:sz="4" w:space="0" w:color="auto"/>
              <w:bottom w:val="single" w:sz="4" w:space="0" w:color="auto"/>
              <w:right w:val="single" w:sz="4" w:space="0" w:color="auto"/>
            </w:tcBorders>
            <w:hideMark/>
          </w:tcPr>
          <w:p w14:paraId="2A5A6B04" w14:textId="77777777" w:rsidR="007A386D" w:rsidRDefault="007A386D">
            <w:pPr>
              <w:pStyle w:val="TAC"/>
              <w:keepNext w:val="0"/>
              <w:keepLines w:val="0"/>
              <w:widowControl w:val="0"/>
              <w:rPr>
                <w:rFonts w:cs="Arial"/>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9C83EBC" w14:textId="77777777" w:rsidR="007A386D" w:rsidRDefault="007A386D">
            <w:pPr>
              <w:pStyle w:val="TAC"/>
              <w:keepNext w:val="0"/>
              <w:keepLines w:val="0"/>
              <w:widowControl w:val="0"/>
              <w:rPr>
                <w:rFonts w:cs="Arial"/>
                <w:lang w:eastAsia="ja-JP"/>
              </w:rPr>
            </w:pPr>
            <w:r>
              <w:rPr>
                <w:rFonts w:cs="Arial"/>
                <w:szCs w:val="18"/>
                <w:lang w:eastAsia="ja-JP"/>
              </w:rPr>
              <w:t>ignore</w:t>
            </w:r>
          </w:p>
        </w:tc>
      </w:tr>
      <w:tr w:rsidR="007A386D" w14:paraId="2B2C935E"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3809934C" w14:textId="77777777" w:rsidR="007A386D" w:rsidRDefault="007A386D">
            <w:pPr>
              <w:pStyle w:val="TAL"/>
              <w:keepNext w:val="0"/>
              <w:keepLines w:val="0"/>
              <w:widowControl w:val="0"/>
              <w:ind w:leftChars="150" w:left="300"/>
              <w:rPr>
                <w:b/>
                <w:bCs/>
                <w:lang w:eastAsia="ja-JP"/>
              </w:rPr>
            </w:pPr>
            <w:r>
              <w:rPr>
                <w:b/>
                <w:bCs/>
              </w:rPr>
              <w:t>&gt;&gt;&gt;Transmission Bandwidth asymmetric</w:t>
            </w:r>
          </w:p>
        </w:tc>
        <w:tc>
          <w:tcPr>
            <w:tcW w:w="1080" w:type="dxa"/>
            <w:tcBorders>
              <w:top w:val="single" w:sz="4" w:space="0" w:color="auto"/>
              <w:left w:val="single" w:sz="4" w:space="0" w:color="auto"/>
              <w:bottom w:val="single" w:sz="4" w:space="0" w:color="auto"/>
              <w:right w:val="single" w:sz="4" w:space="0" w:color="auto"/>
            </w:tcBorders>
          </w:tcPr>
          <w:p w14:paraId="6264AA24" w14:textId="77777777" w:rsidR="007A386D" w:rsidRDefault="007A386D">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E0179F" w14:textId="77777777" w:rsidR="007A386D" w:rsidRDefault="007A386D">
            <w:pPr>
              <w:pStyle w:val="TAL"/>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1F701DC" w14:textId="77777777" w:rsidR="007A386D" w:rsidRDefault="007A386D">
            <w:pPr>
              <w:pStyle w:val="TAL"/>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hideMark/>
          </w:tcPr>
          <w:p w14:paraId="4C0F1942" w14:textId="77777777" w:rsidR="007A386D" w:rsidRDefault="007A386D">
            <w:pPr>
              <w:pStyle w:val="TAL"/>
              <w:rPr>
                <w:rFonts w:cs="Arial"/>
                <w:szCs w:val="18"/>
                <w:lang w:eastAsia="ja-JP"/>
              </w:rPr>
            </w:pPr>
            <w:r>
              <w:rPr>
                <w:rFonts w:cs="Arial"/>
                <w:szCs w:val="18"/>
                <w:lang w:eastAsia="ja-JP"/>
              </w:rPr>
              <w:t>Indicates the asymmetric UL and 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7A48C5A0" w14:textId="77777777" w:rsidR="007A386D" w:rsidRDefault="007A386D">
            <w:pPr>
              <w:pStyle w:val="TAL"/>
              <w:rPr>
                <w:rFonts w:cs="Arial"/>
                <w:szCs w:val="18"/>
                <w:lang w:eastAsia="ja-JP"/>
              </w:rPr>
            </w:pPr>
            <w:r>
              <w:rPr>
                <w:rFonts w:eastAsia="Malgun Gothic"/>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4D2845C" w14:textId="77777777" w:rsidR="007A386D" w:rsidRDefault="007A386D">
            <w:pPr>
              <w:pStyle w:val="TAL"/>
              <w:rPr>
                <w:rFonts w:cs="Arial"/>
                <w:szCs w:val="18"/>
                <w:lang w:eastAsia="ja-JP"/>
              </w:rPr>
            </w:pPr>
            <w:r>
              <w:t>ignore</w:t>
            </w:r>
          </w:p>
        </w:tc>
      </w:tr>
      <w:tr w:rsidR="007A386D" w14:paraId="512F6FAB"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681E3DBC" w14:textId="77777777" w:rsidR="007A386D" w:rsidRDefault="007A386D">
            <w:pPr>
              <w:pStyle w:val="TAL"/>
              <w:keepNext w:val="0"/>
              <w:keepLines w:val="0"/>
              <w:widowControl w:val="0"/>
              <w:overflowPunct/>
              <w:autoSpaceDE/>
              <w:adjustRightInd/>
              <w:ind w:leftChars="150" w:left="300" w:firstLineChars="200" w:firstLine="360"/>
              <w:rPr>
                <w:lang w:eastAsia="ja-JP"/>
              </w:rPr>
            </w:pPr>
            <w:r>
              <w:t>&gt;&gt;&gt;&gt;UL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6B33452A" w14:textId="77777777" w:rsidR="007A386D" w:rsidRDefault="007A386D">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8F13D5E"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9CC0236" w14:textId="77777777" w:rsidR="007A386D" w:rsidRDefault="007A386D">
            <w:pPr>
              <w:pStyle w:val="TAL"/>
              <w:rPr>
                <w:rFonts w:cs="Arial"/>
                <w:szCs w:val="18"/>
                <w:lang w:eastAsia="ja-JP"/>
              </w:rPr>
            </w:pPr>
            <w:r>
              <w:rPr>
                <w:rFonts w:cs="Arial"/>
                <w:szCs w:val="18"/>
                <w:lang w:eastAsia="ja-JP"/>
              </w:rPr>
              <w:t>Transmission Bandwidth</w:t>
            </w:r>
          </w:p>
          <w:p w14:paraId="327D9AE6" w14:textId="77777777" w:rsidR="007A386D" w:rsidRDefault="007A386D">
            <w:pPr>
              <w:pStyle w:val="TAL"/>
              <w:rPr>
                <w:rFonts w:cs="Arial"/>
                <w:szCs w:val="18"/>
                <w:lang w:eastAsia="ja-JP"/>
              </w:rPr>
            </w:pPr>
            <w:r>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hideMark/>
          </w:tcPr>
          <w:p w14:paraId="17AC35C2" w14:textId="77777777" w:rsidR="007A386D" w:rsidRDefault="007A386D">
            <w:pPr>
              <w:pStyle w:val="TAL"/>
              <w:rPr>
                <w:rFonts w:cs="Arial"/>
                <w:szCs w:val="18"/>
                <w:lang w:eastAsia="ja-JP"/>
              </w:rPr>
            </w:pPr>
            <w:r>
              <w:t xml:space="preserve">. </w:t>
            </w:r>
          </w:p>
        </w:tc>
        <w:tc>
          <w:tcPr>
            <w:tcW w:w="1080" w:type="dxa"/>
            <w:tcBorders>
              <w:top w:val="single" w:sz="4" w:space="0" w:color="auto"/>
              <w:left w:val="single" w:sz="4" w:space="0" w:color="auto"/>
              <w:bottom w:val="single" w:sz="4" w:space="0" w:color="auto"/>
              <w:right w:val="single" w:sz="4" w:space="0" w:color="auto"/>
            </w:tcBorders>
            <w:hideMark/>
          </w:tcPr>
          <w:p w14:paraId="449722E7" w14:textId="77777777" w:rsidR="007A386D" w:rsidRDefault="007A386D">
            <w:pPr>
              <w:pStyle w:val="TAL"/>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522C012" w14:textId="77777777" w:rsidR="007A386D" w:rsidRDefault="007A386D">
            <w:pPr>
              <w:pStyle w:val="TAL"/>
              <w:rPr>
                <w:rFonts w:cs="Arial"/>
                <w:szCs w:val="18"/>
                <w:lang w:eastAsia="ja-JP"/>
              </w:rPr>
            </w:pPr>
          </w:p>
        </w:tc>
      </w:tr>
      <w:tr w:rsidR="007A386D" w14:paraId="3EE687C2" w14:textId="77777777" w:rsidTr="007A386D">
        <w:tc>
          <w:tcPr>
            <w:tcW w:w="2160" w:type="dxa"/>
            <w:tcBorders>
              <w:top w:val="single" w:sz="4" w:space="0" w:color="auto"/>
              <w:left w:val="single" w:sz="4" w:space="0" w:color="auto"/>
              <w:bottom w:val="single" w:sz="4" w:space="0" w:color="auto"/>
              <w:right w:val="single" w:sz="4" w:space="0" w:color="auto"/>
            </w:tcBorders>
            <w:hideMark/>
          </w:tcPr>
          <w:p w14:paraId="23DBDA26" w14:textId="77777777" w:rsidR="007A386D" w:rsidRDefault="007A386D">
            <w:pPr>
              <w:pStyle w:val="TAL"/>
              <w:keepNext w:val="0"/>
              <w:keepLines w:val="0"/>
              <w:widowControl w:val="0"/>
              <w:overflowPunct/>
              <w:autoSpaceDE/>
              <w:adjustRightInd/>
              <w:ind w:leftChars="150" w:left="300" w:firstLineChars="200" w:firstLine="360"/>
              <w:rPr>
                <w:lang w:eastAsia="ja-JP"/>
              </w:rPr>
            </w:pPr>
            <w:r>
              <w:t>&gt;&gt;&gt;&gt;DL Transmission Bandwidth</w:t>
            </w:r>
          </w:p>
        </w:tc>
        <w:tc>
          <w:tcPr>
            <w:tcW w:w="1080" w:type="dxa"/>
            <w:tcBorders>
              <w:top w:val="single" w:sz="4" w:space="0" w:color="auto"/>
              <w:left w:val="single" w:sz="4" w:space="0" w:color="auto"/>
              <w:bottom w:val="single" w:sz="4" w:space="0" w:color="auto"/>
              <w:right w:val="single" w:sz="4" w:space="0" w:color="auto"/>
            </w:tcBorders>
            <w:hideMark/>
          </w:tcPr>
          <w:p w14:paraId="444CB447" w14:textId="77777777" w:rsidR="007A386D" w:rsidRDefault="007A386D">
            <w:pPr>
              <w:pStyle w:val="TAL"/>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4DACE4C7" w14:textId="77777777" w:rsidR="007A386D" w:rsidRDefault="007A386D">
            <w:pPr>
              <w:pStyle w:val="TAL"/>
              <w:rPr>
                <w:i/>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D19017" w14:textId="77777777" w:rsidR="007A386D" w:rsidRDefault="007A386D">
            <w:pPr>
              <w:pStyle w:val="TAL"/>
              <w:rPr>
                <w:rFonts w:cs="Arial"/>
                <w:szCs w:val="18"/>
                <w:lang w:eastAsia="ja-JP"/>
              </w:rPr>
            </w:pPr>
            <w:r>
              <w:rPr>
                <w:rFonts w:cs="Arial"/>
                <w:szCs w:val="18"/>
                <w:lang w:eastAsia="ja-JP"/>
              </w:rPr>
              <w:t>Transmission Bandwidth</w:t>
            </w:r>
          </w:p>
          <w:p w14:paraId="0E91AE7B" w14:textId="77777777" w:rsidR="007A386D" w:rsidRDefault="007A386D">
            <w:pPr>
              <w:pStyle w:val="TAL"/>
              <w:rPr>
                <w:rFonts w:cs="Arial"/>
                <w:szCs w:val="18"/>
                <w:lang w:eastAsia="ja-JP"/>
              </w:rPr>
            </w:pPr>
            <w:r>
              <w:rPr>
                <w:rFonts w:cs="Arial"/>
                <w:szCs w:val="18"/>
                <w:lang w:eastAsia="ja-JP"/>
              </w:rPr>
              <w:t>9.3.1.15</w:t>
            </w:r>
          </w:p>
        </w:tc>
        <w:tc>
          <w:tcPr>
            <w:tcW w:w="1728" w:type="dxa"/>
            <w:tcBorders>
              <w:top w:val="single" w:sz="4" w:space="0" w:color="auto"/>
              <w:left w:val="single" w:sz="4" w:space="0" w:color="auto"/>
              <w:bottom w:val="single" w:sz="4" w:space="0" w:color="auto"/>
              <w:right w:val="single" w:sz="4" w:space="0" w:color="auto"/>
            </w:tcBorders>
          </w:tcPr>
          <w:p w14:paraId="05DF5C5C" w14:textId="77777777" w:rsidR="007A386D" w:rsidRDefault="007A386D">
            <w:pPr>
              <w:pStyle w:val="TAL"/>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E6E752" w14:textId="77777777" w:rsidR="007A386D" w:rsidRDefault="007A386D">
            <w:pPr>
              <w:pStyle w:val="TAL"/>
              <w:rPr>
                <w:rFonts w:cs="Arial"/>
                <w:szCs w:val="18"/>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4533F2" w14:textId="77777777" w:rsidR="007A386D" w:rsidRDefault="007A386D">
            <w:pPr>
              <w:pStyle w:val="TAL"/>
              <w:rPr>
                <w:rFonts w:cs="Arial"/>
                <w:szCs w:val="18"/>
                <w:lang w:eastAsia="ja-JP"/>
              </w:rPr>
            </w:pPr>
          </w:p>
        </w:tc>
      </w:tr>
      <w:tr w:rsidR="00F56322" w14:paraId="27DA5240" w14:textId="77777777" w:rsidTr="00624B52">
        <w:tc>
          <w:tcPr>
            <w:tcW w:w="9720" w:type="dxa"/>
            <w:gridSpan w:val="7"/>
            <w:tcBorders>
              <w:top w:val="single" w:sz="4" w:space="0" w:color="auto"/>
              <w:left w:val="single" w:sz="4" w:space="0" w:color="auto"/>
              <w:bottom w:val="single" w:sz="4" w:space="0" w:color="auto"/>
              <w:right w:val="single" w:sz="4" w:space="0" w:color="auto"/>
            </w:tcBorders>
          </w:tcPr>
          <w:p w14:paraId="77D512EF" w14:textId="77777777" w:rsidR="00F56322" w:rsidRDefault="00F56322" w:rsidP="00F5632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280877B" w14:textId="77777777" w:rsidR="00F56322" w:rsidRDefault="00F56322" w:rsidP="00F56322">
            <w:pPr>
              <w:pStyle w:val="TAL"/>
              <w:rPr>
                <w:rFonts w:cs="Arial"/>
                <w:szCs w:val="18"/>
                <w:lang w:eastAsia="ja-JP"/>
              </w:rPr>
            </w:pPr>
          </w:p>
        </w:tc>
      </w:tr>
    </w:tbl>
    <w:p w14:paraId="47815005" w14:textId="46E79FFD" w:rsidR="00194902" w:rsidRDefault="00194902" w:rsidP="003E5024">
      <w:pPr>
        <w:widowControl w:val="0"/>
      </w:pPr>
    </w:p>
    <w:p w14:paraId="52A59FF4" w14:textId="6E710EF6" w:rsidR="00117AAE" w:rsidRDefault="00117AAE" w:rsidP="00F73C9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0048FC0" w14:textId="3FDB304B" w:rsidR="00D565C9" w:rsidRPr="00356814" w:rsidRDefault="00D565C9" w:rsidP="00D565C9">
      <w:pPr>
        <w:pStyle w:val="Heading4"/>
        <w:keepNext w:val="0"/>
        <w:keepLines w:val="0"/>
        <w:widowControl w:val="0"/>
      </w:pPr>
      <w:r w:rsidRPr="00356814">
        <w:t>9.3.1.15</w:t>
      </w:r>
      <w:r w:rsidRPr="00356814">
        <w:tab/>
        <w:t>Transmission Bandwidth</w:t>
      </w:r>
      <w:bookmarkEnd w:id="1"/>
      <w:bookmarkEnd w:id="2"/>
      <w:bookmarkEnd w:id="3"/>
      <w:bookmarkEnd w:id="4"/>
      <w:bookmarkEnd w:id="5"/>
      <w:bookmarkEnd w:id="6"/>
      <w:bookmarkEnd w:id="7"/>
    </w:p>
    <w:p w14:paraId="4A0B5DC4" w14:textId="77777777" w:rsidR="00D565C9" w:rsidRPr="00356814" w:rsidRDefault="00D565C9" w:rsidP="00D565C9">
      <w:pPr>
        <w:widowControl w:val="0"/>
        <w:spacing w:after="120" w:line="0" w:lineRule="atLeast"/>
        <w:jc w:val="both"/>
        <w:rPr>
          <w:rFonts w:ascii="Arial" w:hAnsi="Arial"/>
          <w:lang w:eastAsia="zh-CN"/>
        </w:rPr>
      </w:pPr>
      <w:r w:rsidRPr="00356814">
        <w:rPr>
          <w:rFonts w:ascii="Arial" w:hAnsi="Arial"/>
          <w:lang w:eastAsia="zh-CN"/>
        </w:rPr>
        <w:t xml:space="preserve">The </w:t>
      </w:r>
      <w:r w:rsidRPr="00356814">
        <w:rPr>
          <w:rFonts w:ascii="Arial" w:hAnsi="Arial"/>
          <w:i/>
          <w:lang w:eastAsia="zh-CN"/>
        </w:rPr>
        <w:t>Transmission Bandwidth</w:t>
      </w:r>
      <w:r w:rsidRPr="00356814">
        <w:rPr>
          <w:rFonts w:ascii="Arial" w:hAnsi="Arial"/>
          <w:lang w:eastAsia="zh-CN"/>
        </w:rPr>
        <w:t xml:space="preserve"> IE is used to indicate the UL or DL transmission bandwidth.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565C9" w:rsidRPr="00356814" w14:paraId="20987F84" w14:textId="77777777" w:rsidTr="00BE02CD">
        <w:trPr>
          <w:tblHeader/>
        </w:trPr>
        <w:tc>
          <w:tcPr>
            <w:tcW w:w="2448" w:type="dxa"/>
            <w:tcBorders>
              <w:top w:val="single" w:sz="4" w:space="0" w:color="auto"/>
              <w:left w:val="single" w:sz="4" w:space="0" w:color="auto"/>
              <w:bottom w:val="single" w:sz="4" w:space="0" w:color="auto"/>
              <w:right w:val="single" w:sz="4" w:space="0" w:color="auto"/>
            </w:tcBorders>
            <w:hideMark/>
          </w:tcPr>
          <w:p w14:paraId="3118F7B4" w14:textId="77777777" w:rsidR="00D565C9" w:rsidRPr="00356814" w:rsidRDefault="00D565C9" w:rsidP="00BE02CD">
            <w:pPr>
              <w:pStyle w:val="TAH"/>
              <w:keepNext w:val="0"/>
              <w:keepLines w:val="0"/>
              <w:widowControl w:val="0"/>
              <w:rPr>
                <w:lang w:eastAsia="ja-JP"/>
              </w:rPr>
            </w:pPr>
            <w:r w:rsidRPr="00356814">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25E39161" w14:textId="77777777" w:rsidR="00D565C9" w:rsidRPr="00356814" w:rsidRDefault="00D565C9" w:rsidP="00BE02CD">
            <w:pPr>
              <w:pStyle w:val="TAH"/>
              <w:keepNext w:val="0"/>
              <w:keepLines w:val="0"/>
              <w:widowControl w:val="0"/>
              <w:rPr>
                <w:lang w:eastAsia="ja-JP"/>
              </w:rPr>
            </w:pPr>
            <w:r w:rsidRPr="00356814">
              <w:rPr>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264CF9AD" w14:textId="77777777" w:rsidR="00D565C9" w:rsidRPr="00356814" w:rsidRDefault="00D565C9" w:rsidP="00BE02CD">
            <w:pPr>
              <w:pStyle w:val="TAH"/>
              <w:keepNext w:val="0"/>
              <w:keepLines w:val="0"/>
              <w:widowControl w:val="0"/>
              <w:rPr>
                <w:lang w:eastAsia="ja-JP"/>
              </w:rPr>
            </w:pPr>
            <w:r w:rsidRPr="00356814">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213279A" w14:textId="77777777" w:rsidR="00D565C9" w:rsidRPr="00356814" w:rsidRDefault="00D565C9" w:rsidP="00BE02CD">
            <w:pPr>
              <w:pStyle w:val="TAH"/>
              <w:keepNext w:val="0"/>
              <w:keepLines w:val="0"/>
              <w:widowControl w:val="0"/>
              <w:rPr>
                <w:lang w:eastAsia="ja-JP"/>
              </w:rPr>
            </w:pPr>
            <w:r w:rsidRPr="00356814">
              <w:rPr>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3E34344" w14:textId="77777777" w:rsidR="00D565C9" w:rsidRPr="00356814" w:rsidRDefault="00D565C9" w:rsidP="00BE02CD">
            <w:pPr>
              <w:pStyle w:val="TAH"/>
              <w:keepNext w:val="0"/>
              <w:keepLines w:val="0"/>
              <w:widowControl w:val="0"/>
              <w:rPr>
                <w:lang w:eastAsia="ja-JP"/>
              </w:rPr>
            </w:pPr>
            <w:r w:rsidRPr="00356814">
              <w:rPr>
                <w:lang w:eastAsia="ja-JP"/>
              </w:rPr>
              <w:t>Semantics Description</w:t>
            </w:r>
          </w:p>
        </w:tc>
      </w:tr>
      <w:tr w:rsidR="00D565C9" w:rsidRPr="00356814" w14:paraId="6B98BC9A" w14:textId="77777777" w:rsidTr="00BE02CD">
        <w:tc>
          <w:tcPr>
            <w:tcW w:w="2448" w:type="dxa"/>
            <w:tcBorders>
              <w:top w:val="single" w:sz="4" w:space="0" w:color="auto"/>
              <w:left w:val="single" w:sz="4" w:space="0" w:color="auto"/>
              <w:bottom w:val="single" w:sz="4" w:space="0" w:color="auto"/>
              <w:right w:val="single" w:sz="4" w:space="0" w:color="auto"/>
            </w:tcBorders>
          </w:tcPr>
          <w:p w14:paraId="1560AF71" w14:textId="77777777" w:rsidR="00D565C9" w:rsidRPr="00356814" w:rsidRDefault="00D565C9" w:rsidP="00BE02CD">
            <w:pPr>
              <w:pStyle w:val="TAL"/>
              <w:keepNext w:val="0"/>
              <w:keepLines w:val="0"/>
              <w:widowControl w:val="0"/>
              <w:rPr>
                <w:lang w:eastAsia="ja-JP"/>
              </w:rPr>
            </w:pPr>
            <w:r w:rsidRPr="00356814">
              <w:rPr>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39373647" w14:textId="77777777" w:rsidR="00D565C9" w:rsidRPr="00356814" w:rsidRDefault="00D565C9" w:rsidP="00BE02CD">
            <w:pPr>
              <w:pStyle w:val="TAL"/>
              <w:keepNext w:val="0"/>
              <w:keepLines w:val="0"/>
              <w:widowControl w:val="0"/>
              <w:rPr>
                <w:lang w:eastAsia="ja-JP"/>
              </w:rPr>
            </w:pPr>
            <w:r w:rsidRPr="00356814">
              <w:rPr>
                <w:lang w:eastAsia="ja-JP"/>
              </w:rPr>
              <w:t>M</w:t>
            </w:r>
          </w:p>
        </w:tc>
        <w:tc>
          <w:tcPr>
            <w:tcW w:w="1440" w:type="dxa"/>
            <w:tcBorders>
              <w:top w:val="single" w:sz="4" w:space="0" w:color="auto"/>
              <w:left w:val="single" w:sz="4" w:space="0" w:color="auto"/>
              <w:bottom w:val="single" w:sz="4" w:space="0" w:color="auto"/>
              <w:right w:val="single" w:sz="4" w:space="0" w:color="auto"/>
            </w:tcBorders>
          </w:tcPr>
          <w:p w14:paraId="162A0C6D" w14:textId="77777777" w:rsidR="00D565C9" w:rsidRPr="00356814" w:rsidRDefault="00D565C9" w:rsidP="00BE02CD">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tcPr>
          <w:p w14:paraId="662B61C6" w14:textId="77777777" w:rsidR="00D565C9" w:rsidRPr="00356814" w:rsidRDefault="00D565C9" w:rsidP="00BE02CD">
            <w:pPr>
              <w:pStyle w:val="TAL"/>
              <w:keepNext w:val="0"/>
              <w:keepLines w:val="0"/>
              <w:widowControl w:val="0"/>
              <w:rPr>
                <w:lang w:eastAsia="ja-JP"/>
              </w:rPr>
            </w:pPr>
            <w:r w:rsidRPr="00356814">
              <w:rPr>
                <w:lang w:eastAsia="ja-JP"/>
              </w:rPr>
              <w:t>ENUMERATED (scs15, scs30, scs60, scs120, ...)</w:t>
            </w:r>
          </w:p>
        </w:tc>
        <w:tc>
          <w:tcPr>
            <w:tcW w:w="2880" w:type="dxa"/>
            <w:tcBorders>
              <w:top w:val="single" w:sz="4" w:space="0" w:color="auto"/>
              <w:left w:val="single" w:sz="4" w:space="0" w:color="auto"/>
              <w:bottom w:val="single" w:sz="4" w:space="0" w:color="auto"/>
              <w:right w:val="single" w:sz="4" w:space="0" w:color="auto"/>
            </w:tcBorders>
          </w:tcPr>
          <w:p w14:paraId="2952E144" w14:textId="77777777" w:rsidR="00D565C9" w:rsidRPr="00356814" w:rsidRDefault="00D565C9" w:rsidP="00BE02CD">
            <w:pPr>
              <w:pStyle w:val="TAL"/>
              <w:keepNext w:val="0"/>
              <w:keepLines w:val="0"/>
              <w:widowControl w:val="0"/>
              <w:rPr>
                <w:lang w:eastAsia="ja-JP"/>
              </w:rPr>
            </w:pPr>
            <w:r w:rsidRPr="00356814">
              <w:rPr>
                <w:lang w:eastAsia="ja-JP"/>
              </w:rPr>
              <w:t>The values scs15, scs30, scs60 and scs120 corresponds to the sub carrier spacing in TS 38.104 [17].</w:t>
            </w:r>
          </w:p>
        </w:tc>
      </w:tr>
      <w:tr w:rsidR="00D565C9" w:rsidRPr="00356814" w14:paraId="0D40DE46" w14:textId="77777777" w:rsidTr="00BE02CD">
        <w:tc>
          <w:tcPr>
            <w:tcW w:w="2448" w:type="dxa"/>
            <w:tcBorders>
              <w:top w:val="single" w:sz="4" w:space="0" w:color="auto"/>
              <w:left w:val="single" w:sz="4" w:space="0" w:color="auto"/>
              <w:bottom w:val="single" w:sz="4" w:space="0" w:color="auto"/>
              <w:right w:val="single" w:sz="4" w:space="0" w:color="auto"/>
            </w:tcBorders>
            <w:hideMark/>
          </w:tcPr>
          <w:p w14:paraId="5D88440C" w14:textId="77777777" w:rsidR="00D565C9" w:rsidRPr="00356814" w:rsidRDefault="00D565C9" w:rsidP="00BE02CD">
            <w:pPr>
              <w:pStyle w:val="TAL"/>
              <w:keepNext w:val="0"/>
              <w:keepLines w:val="0"/>
              <w:widowControl w:val="0"/>
              <w:rPr>
                <w:lang w:eastAsia="ja-JP"/>
              </w:rPr>
            </w:pPr>
            <w:r w:rsidRPr="00356814">
              <w:rPr>
                <w:lang w:eastAsia="ja-JP"/>
              </w:rPr>
              <w:t>NRB</w:t>
            </w:r>
          </w:p>
        </w:tc>
        <w:tc>
          <w:tcPr>
            <w:tcW w:w="1080" w:type="dxa"/>
            <w:tcBorders>
              <w:top w:val="single" w:sz="4" w:space="0" w:color="auto"/>
              <w:left w:val="single" w:sz="4" w:space="0" w:color="auto"/>
              <w:bottom w:val="single" w:sz="4" w:space="0" w:color="auto"/>
              <w:right w:val="single" w:sz="4" w:space="0" w:color="auto"/>
            </w:tcBorders>
            <w:hideMark/>
          </w:tcPr>
          <w:p w14:paraId="4FA773F9" w14:textId="77777777" w:rsidR="00D565C9" w:rsidRPr="00356814" w:rsidRDefault="00D565C9" w:rsidP="00BE02CD">
            <w:pPr>
              <w:pStyle w:val="TAL"/>
              <w:keepNext w:val="0"/>
              <w:keepLines w:val="0"/>
              <w:widowControl w:val="0"/>
              <w:rPr>
                <w:lang w:eastAsia="ja-JP"/>
              </w:rPr>
            </w:pPr>
            <w:r w:rsidRPr="00356814">
              <w:rPr>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6618FBB6" w14:textId="77777777" w:rsidR="00D565C9" w:rsidRPr="00356814" w:rsidRDefault="00D565C9" w:rsidP="00BE02CD">
            <w:pPr>
              <w:pStyle w:val="TAL"/>
              <w:keepNext w:val="0"/>
              <w:keepLines w:val="0"/>
              <w:widowControl w:val="0"/>
              <w:rPr>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77D504E" w14:textId="77777777" w:rsidR="00D565C9" w:rsidRPr="00356814" w:rsidRDefault="00D565C9" w:rsidP="00BE02CD">
            <w:pPr>
              <w:pStyle w:val="TAL"/>
              <w:keepNext w:val="0"/>
              <w:keepLines w:val="0"/>
              <w:widowControl w:val="0"/>
              <w:rPr>
                <w:lang w:eastAsia="ja-JP"/>
              </w:rPr>
            </w:pPr>
            <w:r w:rsidRPr="00356814">
              <w:rPr>
                <w:lang w:eastAsia="ja-JP"/>
              </w:rPr>
              <w:t>ENUMERATED (nrb11, nrb18, nrb24, nrb25, nrb31, nrb32, nrb38, nrb51, nrb52, nrb65, nrb66, nrb78, nrb79, nrb93, nrb106, nrb107, nrb121, nrb132, nrb133, nrb135, nrb160, nrb162, nrb189, nrb216, nrb217, nrb245, nrb264, nrb270, nrb273, ...)</w:t>
            </w:r>
          </w:p>
        </w:tc>
        <w:tc>
          <w:tcPr>
            <w:tcW w:w="2880" w:type="dxa"/>
            <w:tcBorders>
              <w:top w:val="single" w:sz="4" w:space="0" w:color="auto"/>
              <w:left w:val="single" w:sz="4" w:space="0" w:color="auto"/>
              <w:bottom w:val="single" w:sz="4" w:space="0" w:color="auto"/>
              <w:right w:val="single" w:sz="4" w:space="0" w:color="auto"/>
            </w:tcBorders>
          </w:tcPr>
          <w:p w14:paraId="58FAEB55" w14:textId="77777777" w:rsidR="00D565C9" w:rsidRDefault="00D565C9" w:rsidP="00BE02CD">
            <w:pPr>
              <w:pStyle w:val="TAL"/>
              <w:keepNext w:val="0"/>
              <w:keepLines w:val="0"/>
              <w:widowControl w:val="0"/>
              <w:rPr>
                <w:ins w:id="35" w:author="Huawei" w:date="2025-09-09T16:30:00Z"/>
                <w:lang w:eastAsia="ja-JP"/>
              </w:rPr>
            </w:pPr>
            <w:r w:rsidRPr="00356814">
              <w:rPr>
                <w:lang w:eastAsia="ja-JP"/>
              </w:rPr>
              <w:t>This IE is used to indicate the UL or DL transmission bandwidth expressed in units of resource blocks "N</w:t>
            </w:r>
            <w:r w:rsidRPr="00356814">
              <w:rPr>
                <w:vertAlign w:val="subscript"/>
                <w:lang w:eastAsia="ja-JP"/>
              </w:rPr>
              <w:t>RB</w:t>
            </w:r>
            <w:r w:rsidRPr="00356814">
              <w:rPr>
                <w:lang w:eastAsia="ja-JP"/>
              </w:rPr>
              <w:t>" (TS 38.104 [17]). The values nrb11, nrb18, etc. correspond to the number of resource blocks “N</w:t>
            </w:r>
            <w:r w:rsidRPr="00356814">
              <w:rPr>
                <w:vertAlign w:val="subscript"/>
                <w:lang w:eastAsia="ja-JP"/>
              </w:rPr>
              <w:t>RB</w:t>
            </w:r>
            <w:r w:rsidRPr="00356814">
              <w:rPr>
                <w:lang w:eastAsia="ja-JP"/>
              </w:rPr>
              <w:t>” 11, 18, etc.</w:t>
            </w:r>
          </w:p>
          <w:p w14:paraId="4D7E9C59" w14:textId="6FF0F510" w:rsidR="001570BA" w:rsidRPr="00356814" w:rsidRDefault="001570BA" w:rsidP="00BE02CD">
            <w:pPr>
              <w:pStyle w:val="TAL"/>
              <w:keepNext w:val="0"/>
              <w:keepLines w:val="0"/>
              <w:widowControl w:val="0"/>
              <w:rPr>
                <w:lang w:eastAsia="ja-JP"/>
              </w:rPr>
            </w:pPr>
            <w:ins w:id="36" w:author="Huawei" w:date="2025-09-09T16:30:00Z">
              <w:r w:rsidRPr="00356814">
                <w:rPr>
                  <w:rFonts w:cs="Arial"/>
                  <w:lang w:eastAsia="ja-JP"/>
                </w:rPr>
                <w:t xml:space="preserve">Note: </w:t>
              </w:r>
            </w:ins>
            <w:ins w:id="37" w:author="Huawei" w:date="2025-09-09T16:31:00Z">
              <w:r w:rsidR="008E2543" w:rsidRPr="008E2543">
                <w:rPr>
                  <w:rFonts w:cs="Arial"/>
                  <w:lang w:eastAsia="ja-JP"/>
                </w:rPr>
                <w:t>For NR band n50</w:t>
              </w:r>
            </w:ins>
            <w:ins w:id="38" w:author="Huawei" w:date="2025-09-09T16:34:00Z">
              <w:r w:rsidR="002A2CDC">
                <w:rPr>
                  <w:rFonts w:cs="Arial"/>
                  <w:lang w:eastAsia="ja-JP"/>
                </w:rPr>
                <w:t xml:space="preserve"> indicated by the </w:t>
              </w:r>
            </w:ins>
            <w:ins w:id="39" w:author="Huawei" w:date="2025-09-09T16:37:00Z">
              <w:r w:rsidR="002A2CDC" w:rsidRPr="00191ED7">
                <w:rPr>
                  <w:rFonts w:cs="Arial"/>
                  <w:i/>
                  <w:iCs/>
                </w:rPr>
                <w:t>NR Frequency Band</w:t>
              </w:r>
              <w:r w:rsidR="002A2CDC">
                <w:rPr>
                  <w:rFonts w:cs="Arial"/>
                </w:rPr>
                <w:t xml:space="preserve"> IE</w:t>
              </w:r>
            </w:ins>
            <w:ins w:id="40" w:author="Huawei" w:date="2025-09-09T16:38:00Z">
              <w:r w:rsidR="00F96200">
                <w:rPr>
                  <w:rFonts w:cs="Arial"/>
                </w:rPr>
                <w:t xml:space="preserve"> contained in the </w:t>
              </w:r>
              <w:r w:rsidR="00F96200" w:rsidRPr="00191ED7">
                <w:rPr>
                  <w:i/>
                  <w:iCs/>
                </w:rPr>
                <w:t>NR Frequency Info</w:t>
              </w:r>
              <w:r w:rsidR="00F96200">
                <w:t xml:space="preserve"> IE</w:t>
              </w:r>
            </w:ins>
            <w:ins w:id="41" w:author="Huawei" w:date="2025-09-09T16:31:00Z">
              <w:r w:rsidR="008E2543" w:rsidRPr="008E2543">
                <w:rPr>
                  <w:rFonts w:cs="Arial"/>
                  <w:lang w:eastAsia="ja-JP"/>
                </w:rPr>
                <w:t xml:space="preserve">, the </w:t>
              </w:r>
            </w:ins>
            <w:ins w:id="42" w:author="Huawei" w:date="2025-09-09T16:34:00Z">
              <w:r w:rsidR="00373CC1">
                <w:rPr>
                  <w:rFonts w:cs="Arial"/>
                  <w:lang w:eastAsia="ja-JP"/>
                </w:rPr>
                <w:t xml:space="preserve">uplink </w:t>
              </w:r>
            </w:ins>
            <w:ins w:id="43" w:author="Huawei" w:date="2025-09-09T16:31:00Z">
              <w:r w:rsidR="008E2543" w:rsidRPr="008E2543">
                <w:rPr>
                  <w:rFonts w:cs="Arial"/>
                  <w:lang w:eastAsia="ja-JP"/>
                </w:rPr>
                <w:t xml:space="preserve">transmission bandwidth </w:t>
              </w:r>
              <w:r w:rsidR="008E2543" w:rsidRPr="00E8274C">
                <w:rPr>
                  <w:rFonts w:cs="Arial"/>
                  <w:lang w:eastAsia="ja-JP"/>
                </w:rPr>
                <w:t xml:space="preserve">is considered as nrb161 upon receiving nrb162 </w:t>
              </w:r>
            </w:ins>
            <w:ins w:id="44" w:author="Huawei" w:date="2025-09-19T08:51:00Z">
              <w:r w:rsidR="00AE17F3" w:rsidRPr="00E8274C">
                <w:rPr>
                  <w:rFonts w:cs="Arial"/>
                  <w:lang w:eastAsia="ja-JP"/>
                </w:rPr>
                <w:t xml:space="preserve">indicated by the </w:t>
              </w:r>
            </w:ins>
            <w:ins w:id="45" w:author="Huawei" w:date="2025-09-19T08:57:00Z">
              <w:r w:rsidR="008437D6" w:rsidRPr="00E8274C">
                <w:rPr>
                  <w:rFonts w:cs="Arial"/>
                  <w:i/>
                  <w:iCs/>
                  <w:szCs w:val="18"/>
                </w:rPr>
                <w:t>UL Transmission Bandwidth</w:t>
              </w:r>
              <w:r w:rsidR="008437D6" w:rsidRPr="00E8274C">
                <w:rPr>
                  <w:rFonts w:cs="Arial"/>
                  <w:lang w:eastAsia="ja-JP"/>
                </w:rPr>
                <w:t xml:space="preserve"> IE </w:t>
              </w:r>
            </w:ins>
            <w:ins w:id="46" w:author="Huawei" w:date="2025-09-09T16:31:00Z">
              <w:r w:rsidR="008E2543" w:rsidRPr="00E8274C">
                <w:rPr>
                  <w:rFonts w:cs="Arial"/>
                  <w:lang w:eastAsia="ja-JP"/>
                </w:rPr>
                <w:t>for 30kHz</w:t>
              </w:r>
            </w:ins>
            <w:ins w:id="47" w:author="Huawei" w:date="2025-09-09T16:39:00Z">
              <w:r w:rsidR="005E0829" w:rsidRPr="00E8274C">
                <w:rPr>
                  <w:rFonts w:cs="Arial"/>
                  <w:lang w:eastAsia="ja-JP"/>
                </w:rPr>
                <w:t xml:space="preserve"> NR</w:t>
              </w:r>
            </w:ins>
            <w:ins w:id="48" w:author="Huawei" w:date="2025-09-09T16:31:00Z">
              <w:r w:rsidR="008E2543" w:rsidRPr="00E8274C">
                <w:rPr>
                  <w:rFonts w:cs="Arial"/>
                  <w:lang w:eastAsia="ja-JP"/>
                </w:rPr>
                <w:t xml:space="preserve"> SCS</w:t>
              </w:r>
            </w:ins>
            <w:ins w:id="49" w:author="Huawei" w:date="2025-09-09T16:39:00Z">
              <w:r w:rsidR="005E0829" w:rsidRPr="00E8274C">
                <w:rPr>
                  <w:rFonts w:cs="Arial"/>
                  <w:lang w:eastAsia="ja-JP"/>
                </w:rPr>
                <w:t xml:space="preserve"> indicated by the</w:t>
              </w:r>
              <w:r w:rsidR="005E0829" w:rsidRPr="00E8274C">
                <w:rPr>
                  <w:rFonts w:cs="Arial"/>
                  <w:i/>
                  <w:iCs/>
                  <w:lang w:eastAsia="ja-JP"/>
                </w:rPr>
                <w:t xml:space="preserve"> NR</w:t>
              </w:r>
              <w:r w:rsidR="005E0829" w:rsidRPr="00191ED7">
                <w:rPr>
                  <w:rFonts w:cs="Arial"/>
                  <w:i/>
                  <w:iCs/>
                  <w:lang w:eastAsia="ja-JP"/>
                </w:rPr>
                <w:t xml:space="preserve"> SCS</w:t>
              </w:r>
              <w:r w:rsidR="005E0829">
                <w:rPr>
                  <w:rFonts w:cs="Arial"/>
                  <w:lang w:eastAsia="ja-JP"/>
                </w:rPr>
                <w:t xml:space="preserve"> IE</w:t>
              </w:r>
            </w:ins>
            <w:ins w:id="50" w:author="Huawei" w:date="2025-09-09T16:31:00Z">
              <w:r w:rsidR="008E2543" w:rsidRPr="008E2543">
                <w:rPr>
                  <w:rFonts w:cs="Arial"/>
                  <w:lang w:eastAsia="ja-JP"/>
                </w:rPr>
                <w:t xml:space="preserve"> for TDD asymmetric channel bandwidth combination set 0 as specified in TS 38.101 [</w:t>
              </w:r>
            </w:ins>
            <w:ins w:id="51" w:author="Huawei" w:date="2025-11-07T09:51:00Z">
              <w:r w:rsidR="00DF0590">
                <w:rPr>
                  <w:rFonts w:cs="Arial"/>
                  <w:lang w:eastAsia="ja-JP"/>
                </w:rPr>
                <w:t>26</w:t>
              </w:r>
            </w:ins>
            <w:ins w:id="52" w:author="Huawei" w:date="2025-09-09T16:31:00Z">
              <w:r w:rsidR="008E2543" w:rsidRPr="008E2543">
                <w:rPr>
                  <w:rFonts w:cs="Arial"/>
                  <w:lang w:eastAsia="ja-JP"/>
                </w:rPr>
                <w:t>]</w:t>
              </w:r>
            </w:ins>
            <w:ins w:id="53" w:author="Huawei" w:date="2025-09-09T16:30:00Z">
              <w:r w:rsidRPr="00356814">
                <w:rPr>
                  <w:rFonts w:cs="Arial"/>
                  <w:lang w:eastAsia="ja-JP"/>
                </w:rPr>
                <w:t>.</w:t>
              </w:r>
            </w:ins>
          </w:p>
        </w:tc>
      </w:tr>
    </w:tbl>
    <w:p w14:paraId="68CEE8AD" w14:textId="77777777" w:rsidR="00D565C9" w:rsidRDefault="00D565C9" w:rsidP="00DC430B">
      <w:pPr>
        <w:widowControl w:val="0"/>
        <w:spacing w:before="120"/>
        <w:ind w:left="1418" w:hanging="1418"/>
        <w:textAlignment w:val="baseline"/>
        <w:outlineLvl w:val="3"/>
        <w:rPr>
          <w:rFonts w:ascii="Arial" w:eastAsia="Times New Roman" w:hAnsi="Arial"/>
          <w:sz w:val="24"/>
          <w:lang w:eastAsia="zh-CN"/>
        </w:rPr>
      </w:pP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508DDBA6" w14:textId="77777777" w:rsidR="0026374B" w:rsidRDefault="0026374B" w:rsidP="00CA24E8"/>
    <w:p w14:paraId="386B3273" w14:textId="77777777" w:rsidR="0065774F" w:rsidRDefault="0065774F" w:rsidP="0065774F">
      <w:pPr>
        <w:pStyle w:val="FirstChange"/>
      </w:pPr>
      <w:bookmarkStart w:id="54" w:name="_Hlk208327715"/>
      <w:r w:rsidRPr="00CE63E2">
        <w:t xml:space="preserve">&lt;&lt;&lt;&lt;&lt;&lt;&lt;&lt;&lt;&lt;&lt;&lt;&lt;&lt;&lt;&lt;&lt;&lt;&lt;&lt; </w:t>
      </w:r>
      <w:r>
        <w:t>Unmodified Text</w:t>
      </w:r>
      <w:r w:rsidRPr="00CE63E2">
        <w:t xml:space="preserve"> </w:t>
      </w:r>
      <w:r>
        <w:t xml:space="preserve">Omitted </w:t>
      </w:r>
      <w:r w:rsidRPr="00CE63E2">
        <w:t>&gt;&gt;&gt;&gt;&gt;&gt;&gt;&gt;&gt;&gt;&gt;&gt;&gt;&gt;&gt;&gt;&gt;&gt;&gt;&gt;</w:t>
      </w:r>
      <w:bookmarkEnd w:id="54"/>
    </w:p>
    <w:p w14:paraId="4C394425" w14:textId="6E5F13F7" w:rsidR="0065774F" w:rsidRPr="00DC430B" w:rsidRDefault="0065774F" w:rsidP="00CA24E8">
      <w:pPr>
        <w:sectPr w:rsidR="0065774F" w:rsidRPr="00DC430B" w:rsidSect="00BE0569">
          <w:footnotePr>
            <w:numRestart w:val="eachSect"/>
          </w:footnotePr>
          <w:pgSz w:w="11907" w:h="16840"/>
          <w:pgMar w:top="1418" w:right="1134" w:bottom="1134" w:left="1134" w:header="680" w:footer="567" w:gutter="0"/>
          <w:cols w:space="720"/>
          <w:docGrid w:linePitch="272"/>
        </w:sectPr>
      </w:pPr>
    </w:p>
    <w:p w14:paraId="134F68D5" w14:textId="77777777" w:rsidR="00CA24E8" w:rsidRPr="00DC430B" w:rsidRDefault="00CA24E8" w:rsidP="00277B9C">
      <w:pPr>
        <w:pStyle w:val="PL"/>
        <w:rPr>
          <w:noProof w:val="0"/>
          <w:snapToGrid w:val="0"/>
          <w:lang w:val="en-GB"/>
        </w:rPr>
      </w:pPr>
      <w:bookmarkStart w:id="55" w:name="_Toc175587954"/>
    </w:p>
    <w:bookmarkEnd w:id="55"/>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99F20" w14:textId="77777777" w:rsidR="00981350" w:rsidRDefault="00981350">
      <w:r>
        <w:separator/>
      </w:r>
    </w:p>
  </w:endnote>
  <w:endnote w:type="continuationSeparator" w:id="0">
    <w:p w14:paraId="70EBD7B2" w14:textId="77777777" w:rsidR="00981350" w:rsidRDefault="00981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1"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B331C9" w14:textId="77777777" w:rsidR="00981350" w:rsidRDefault="00981350">
      <w:r>
        <w:separator/>
      </w:r>
    </w:p>
  </w:footnote>
  <w:footnote w:type="continuationSeparator" w:id="0">
    <w:p w14:paraId="5E9EBDF9" w14:textId="77777777" w:rsidR="00981350" w:rsidRDefault="009813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07"/>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B4"/>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4129"/>
    <w:rsid w:val="000B41F6"/>
    <w:rsid w:val="000B46C2"/>
    <w:rsid w:val="000B5AC0"/>
    <w:rsid w:val="000B5BCC"/>
    <w:rsid w:val="000B6299"/>
    <w:rsid w:val="000B66A6"/>
    <w:rsid w:val="000B6801"/>
    <w:rsid w:val="000B6B62"/>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D786A"/>
    <w:rsid w:val="000E0FA5"/>
    <w:rsid w:val="000E146B"/>
    <w:rsid w:val="000E15A3"/>
    <w:rsid w:val="000E165F"/>
    <w:rsid w:val="000E23D0"/>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5D7"/>
    <w:rsid w:val="001326B8"/>
    <w:rsid w:val="00132ED3"/>
    <w:rsid w:val="001339B4"/>
    <w:rsid w:val="0013412C"/>
    <w:rsid w:val="00134AF9"/>
    <w:rsid w:val="00134D65"/>
    <w:rsid w:val="00134F97"/>
    <w:rsid w:val="00134FFA"/>
    <w:rsid w:val="00136736"/>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ED7"/>
    <w:rsid w:val="00191F0D"/>
    <w:rsid w:val="001927E7"/>
    <w:rsid w:val="00192C46"/>
    <w:rsid w:val="001935C0"/>
    <w:rsid w:val="00193629"/>
    <w:rsid w:val="001939B9"/>
    <w:rsid w:val="00193B4C"/>
    <w:rsid w:val="00193C48"/>
    <w:rsid w:val="00193E0F"/>
    <w:rsid w:val="00193FA9"/>
    <w:rsid w:val="00194775"/>
    <w:rsid w:val="00194902"/>
    <w:rsid w:val="00194A7E"/>
    <w:rsid w:val="001952C4"/>
    <w:rsid w:val="00195310"/>
    <w:rsid w:val="00195317"/>
    <w:rsid w:val="00195BBF"/>
    <w:rsid w:val="0019612C"/>
    <w:rsid w:val="00196843"/>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4AFB"/>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184"/>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500BF"/>
    <w:rsid w:val="00250586"/>
    <w:rsid w:val="002508C1"/>
    <w:rsid w:val="00250EB9"/>
    <w:rsid w:val="00251EDB"/>
    <w:rsid w:val="00252703"/>
    <w:rsid w:val="002528AB"/>
    <w:rsid w:val="002528E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809"/>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730"/>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67B"/>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0E9"/>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65D"/>
    <w:rsid w:val="003C372E"/>
    <w:rsid w:val="003C3A2B"/>
    <w:rsid w:val="003C4679"/>
    <w:rsid w:val="003C540B"/>
    <w:rsid w:val="003C5484"/>
    <w:rsid w:val="003C553E"/>
    <w:rsid w:val="003C5FA5"/>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5EF"/>
    <w:rsid w:val="003E49F0"/>
    <w:rsid w:val="003E4F25"/>
    <w:rsid w:val="003E4F99"/>
    <w:rsid w:val="003E5024"/>
    <w:rsid w:val="003E540A"/>
    <w:rsid w:val="003E5F22"/>
    <w:rsid w:val="003E5F3C"/>
    <w:rsid w:val="003E68F4"/>
    <w:rsid w:val="003E6B9A"/>
    <w:rsid w:val="003E7D38"/>
    <w:rsid w:val="003E7EFA"/>
    <w:rsid w:val="003F048C"/>
    <w:rsid w:val="003F1A8E"/>
    <w:rsid w:val="003F1EEF"/>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C00"/>
    <w:rsid w:val="00452C57"/>
    <w:rsid w:val="00452CE5"/>
    <w:rsid w:val="00452DDC"/>
    <w:rsid w:val="00452F7C"/>
    <w:rsid w:val="00453797"/>
    <w:rsid w:val="00454102"/>
    <w:rsid w:val="00454F81"/>
    <w:rsid w:val="00455462"/>
    <w:rsid w:val="00455C80"/>
    <w:rsid w:val="00460210"/>
    <w:rsid w:val="004607D8"/>
    <w:rsid w:val="00460AB2"/>
    <w:rsid w:val="00460D2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4AB7"/>
    <w:rsid w:val="004851AC"/>
    <w:rsid w:val="004869C1"/>
    <w:rsid w:val="00487D88"/>
    <w:rsid w:val="0049011C"/>
    <w:rsid w:val="0049040F"/>
    <w:rsid w:val="004909A6"/>
    <w:rsid w:val="004919C3"/>
    <w:rsid w:val="004922C6"/>
    <w:rsid w:val="00492A5B"/>
    <w:rsid w:val="00492F89"/>
    <w:rsid w:val="00493029"/>
    <w:rsid w:val="00494102"/>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AC5"/>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4FC8"/>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27E2"/>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4433"/>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36AD"/>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3CB"/>
    <w:rsid w:val="005B7466"/>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BC5"/>
    <w:rsid w:val="005D1275"/>
    <w:rsid w:val="005D13B8"/>
    <w:rsid w:val="005D1682"/>
    <w:rsid w:val="005D1780"/>
    <w:rsid w:val="005D19AA"/>
    <w:rsid w:val="005D1F64"/>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5C5"/>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63C6"/>
    <w:rsid w:val="006765C3"/>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1E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D73"/>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417"/>
    <w:rsid w:val="00794678"/>
    <w:rsid w:val="007953AD"/>
    <w:rsid w:val="0079583E"/>
    <w:rsid w:val="00795855"/>
    <w:rsid w:val="007961DD"/>
    <w:rsid w:val="007966A0"/>
    <w:rsid w:val="007967C0"/>
    <w:rsid w:val="00796B25"/>
    <w:rsid w:val="00796F8B"/>
    <w:rsid w:val="007973C9"/>
    <w:rsid w:val="0079776C"/>
    <w:rsid w:val="007A0866"/>
    <w:rsid w:val="007A0C14"/>
    <w:rsid w:val="007A196A"/>
    <w:rsid w:val="007A1A9B"/>
    <w:rsid w:val="007A1A9D"/>
    <w:rsid w:val="007A2062"/>
    <w:rsid w:val="007A23EE"/>
    <w:rsid w:val="007A27A4"/>
    <w:rsid w:val="007A2D3C"/>
    <w:rsid w:val="007A3785"/>
    <w:rsid w:val="007A386D"/>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696B"/>
    <w:rsid w:val="007D6A07"/>
    <w:rsid w:val="007D728E"/>
    <w:rsid w:val="007D7DD2"/>
    <w:rsid w:val="007E1369"/>
    <w:rsid w:val="007E1463"/>
    <w:rsid w:val="007E1B13"/>
    <w:rsid w:val="007E20D7"/>
    <w:rsid w:val="007E2F4A"/>
    <w:rsid w:val="007E35EE"/>
    <w:rsid w:val="007E4042"/>
    <w:rsid w:val="007E453F"/>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562"/>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BE4"/>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37D6"/>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459"/>
    <w:rsid w:val="008764D2"/>
    <w:rsid w:val="00876691"/>
    <w:rsid w:val="008766D5"/>
    <w:rsid w:val="00876A15"/>
    <w:rsid w:val="0087708B"/>
    <w:rsid w:val="008771A3"/>
    <w:rsid w:val="00877B71"/>
    <w:rsid w:val="00877F11"/>
    <w:rsid w:val="00877F22"/>
    <w:rsid w:val="00881B4B"/>
    <w:rsid w:val="00881F0D"/>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646"/>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6EA"/>
    <w:rsid w:val="008E6A1A"/>
    <w:rsid w:val="008E6D09"/>
    <w:rsid w:val="008E707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4AA"/>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1DA"/>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350"/>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4B0"/>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A5A"/>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063"/>
    <w:rsid w:val="00A55161"/>
    <w:rsid w:val="00A55187"/>
    <w:rsid w:val="00A554F8"/>
    <w:rsid w:val="00A558A2"/>
    <w:rsid w:val="00A55F9B"/>
    <w:rsid w:val="00A565BC"/>
    <w:rsid w:val="00A56928"/>
    <w:rsid w:val="00A569FE"/>
    <w:rsid w:val="00A56F80"/>
    <w:rsid w:val="00A57012"/>
    <w:rsid w:val="00A57B4D"/>
    <w:rsid w:val="00A57DED"/>
    <w:rsid w:val="00A608C4"/>
    <w:rsid w:val="00A6097B"/>
    <w:rsid w:val="00A610BC"/>
    <w:rsid w:val="00A61199"/>
    <w:rsid w:val="00A616A6"/>
    <w:rsid w:val="00A61C87"/>
    <w:rsid w:val="00A625C6"/>
    <w:rsid w:val="00A62782"/>
    <w:rsid w:val="00A62CBB"/>
    <w:rsid w:val="00A639A6"/>
    <w:rsid w:val="00A63DC1"/>
    <w:rsid w:val="00A64152"/>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60D4"/>
    <w:rsid w:val="00AA72AA"/>
    <w:rsid w:val="00AA79E4"/>
    <w:rsid w:val="00AA7BA0"/>
    <w:rsid w:val="00AB043D"/>
    <w:rsid w:val="00AB065C"/>
    <w:rsid w:val="00AB0849"/>
    <w:rsid w:val="00AB08C9"/>
    <w:rsid w:val="00AB0A7D"/>
    <w:rsid w:val="00AB1A10"/>
    <w:rsid w:val="00AB1A9C"/>
    <w:rsid w:val="00AB2C6F"/>
    <w:rsid w:val="00AB3012"/>
    <w:rsid w:val="00AB3708"/>
    <w:rsid w:val="00AB457D"/>
    <w:rsid w:val="00AB4A36"/>
    <w:rsid w:val="00AB4BDE"/>
    <w:rsid w:val="00AB542E"/>
    <w:rsid w:val="00AB6877"/>
    <w:rsid w:val="00AB6BCB"/>
    <w:rsid w:val="00AB6D55"/>
    <w:rsid w:val="00AB73FA"/>
    <w:rsid w:val="00AB7DED"/>
    <w:rsid w:val="00AB7DF0"/>
    <w:rsid w:val="00AB7F6C"/>
    <w:rsid w:val="00AC0463"/>
    <w:rsid w:val="00AC0A38"/>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7F3"/>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359"/>
    <w:rsid w:val="00B60825"/>
    <w:rsid w:val="00B6179B"/>
    <w:rsid w:val="00B619A5"/>
    <w:rsid w:val="00B61D46"/>
    <w:rsid w:val="00B62274"/>
    <w:rsid w:val="00B62489"/>
    <w:rsid w:val="00B62820"/>
    <w:rsid w:val="00B63288"/>
    <w:rsid w:val="00B632B2"/>
    <w:rsid w:val="00B633BE"/>
    <w:rsid w:val="00B63FF1"/>
    <w:rsid w:val="00B64183"/>
    <w:rsid w:val="00B64524"/>
    <w:rsid w:val="00B64C73"/>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330B"/>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2EF"/>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B96"/>
    <w:rsid w:val="00BC6D71"/>
    <w:rsid w:val="00BC7400"/>
    <w:rsid w:val="00BC76A7"/>
    <w:rsid w:val="00BD0346"/>
    <w:rsid w:val="00BD09BA"/>
    <w:rsid w:val="00BD0BE9"/>
    <w:rsid w:val="00BD1F0C"/>
    <w:rsid w:val="00BD279D"/>
    <w:rsid w:val="00BD28BD"/>
    <w:rsid w:val="00BD427F"/>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2972"/>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7EA"/>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2825"/>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198"/>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1CE"/>
    <w:rsid w:val="00D353FB"/>
    <w:rsid w:val="00D3576A"/>
    <w:rsid w:val="00D36030"/>
    <w:rsid w:val="00D3604E"/>
    <w:rsid w:val="00D36294"/>
    <w:rsid w:val="00D368C0"/>
    <w:rsid w:val="00D368E5"/>
    <w:rsid w:val="00D369CC"/>
    <w:rsid w:val="00D37406"/>
    <w:rsid w:val="00D37B63"/>
    <w:rsid w:val="00D400B6"/>
    <w:rsid w:val="00D40878"/>
    <w:rsid w:val="00D40DA6"/>
    <w:rsid w:val="00D4141D"/>
    <w:rsid w:val="00D41801"/>
    <w:rsid w:val="00D41878"/>
    <w:rsid w:val="00D41E6A"/>
    <w:rsid w:val="00D432EA"/>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B78"/>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8B4"/>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0B4"/>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4B5E"/>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590"/>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307"/>
    <w:rsid w:val="00E0059E"/>
    <w:rsid w:val="00E00869"/>
    <w:rsid w:val="00E00C85"/>
    <w:rsid w:val="00E00C8B"/>
    <w:rsid w:val="00E01545"/>
    <w:rsid w:val="00E024E7"/>
    <w:rsid w:val="00E02BF0"/>
    <w:rsid w:val="00E03723"/>
    <w:rsid w:val="00E03B04"/>
    <w:rsid w:val="00E03D15"/>
    <w:rsid w:val="00E0415C"/>
    <w:rsid w:val="00E042FB"/>
    <w:rsid w:val="00E04494"/>
    <w:rsid w:val="00E04E7F"/>
    <w:rsid w:val="00E04F23"/>
    <w:rsid w:val="00E05247"/>
    <w:rsid w:val="00E05276"/>
    <w:rsid w:val="00E05AD1"/>
    <w:rsid w:val="00E05C2B"/>
    <w:rsid w:val="00E063CF"/>
    <w:rsid w:val="00E0689A"/>
    <w:rsid w:val="00E06E9E"/>
    <w:rsid w:val="00E105CF"/>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6D7"/>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4767E"/>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C50"/>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6EB"/>
    <w:rsid w:val="00E77BB4"/>
    <w:rsid w:val="00E800C3"/>
    <w:rsid w:val="00E80376"/>
    <w:rsid w:val="00E8050D"/>
    <w:rsid w:val="00E8065D"/>
    <w:rsid w:val="00E80726"/>
    <w:rsid w:val="00E80B02"/>
    <w:rsid w:val="00E8274C"/>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667"/>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1C1E"/>
    <w:rsid w:val="00EF242D"/>
    <w:rsid w:val="00EF37F6"/>
    <w:rsid w:val="00EF3857"/>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0791"/>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322"/>
    <w:rsid w:val="00F564D2"/>
    <w:rsid w:val="00F57131"/>
    <w:rsid w:val="00F5741A"/>
    <w:rsid w:val="00F57ACA"/>
    <w:rsid w:val="00F60273"/>
    <w:rsid w:val="00F60510"/>
    <w:rsid w:val="00F606AB"/>
    <w:rsid w:val="00F6076C"/>
    <w:rsid w:val="00F6111B"/>
    <w:rsid w:val="00F61B42"/>
    <w:rsid w:val="00F61BC7"/>
    <w:rsid w:val="00F62350"/>
    <w:rsid w:val="00F62741"/>
    <w:rsid w:val="00F62BAC"/>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50D"/>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ABD"/>
    <w:rsid w:val="00F95ED6"/>
    <w:rsid w:val="00F9604D"/>
    <w:rsid w:val="00F9605C"/>
    <w:rsid w:val="00F960A6"/>
    <w:rsid w:val="00F96116"/>
    <w:rsid w:val="00F96200"/>
    <w:rsid w:val="00F963C0"/>
    <w:rsid w:val="00F971A6"/>
    <w:rsid w:val="00F97290"/>
    <w:rsid w:val="00F97AFD"/>
    <w:rsid w:val="00F97D9C"/>
    <w:rsid w:val="00FA170E"/>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382"/>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037988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3299960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43515334">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6F458-DB51-4E34-B8CE-59A5085AC190}">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TotalTime>
  <Pages>5</Pages>
  <Words>1083</Words>
  <Characters>6175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7244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17</cp:revision>
  <dcterms:created xsi:type="dcterms:W3CDTF">2025-10-28T12:25:00Z</dcterms:created>
  <dcterms:modified xsi:type="dcterms:W3CDTF">2025-11-07T01:52:00Z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